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64"/>
        <w:gridCol w:w="6326"/>
      </w:tblGrid>
      <w:tr w:rsidR="00835C54" w:rsidRPr="00835C54" w14:paraId="375A0955" w14:textId="77777777" w:rsidTr="00835C54">
        <w:trPr>
          <w:cantSplit/>
        </w:trPr>
        <w:tc>
          <w:tcPr>
            <w:tcW w:w="10890" w:type="dxa"/>
            <w:gridSpan w:val="2"/>
          </w:tcPr>
          <w:p w14:paraId="56990CDC" w14:textId="77777777" w:rsidR="00835C54" w:rsidRPr="00835C54" w:rsidRDefault="00835C54" w:rsidP="00835C5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SCHEDULE OF FEES</w:t>
            </w:r>
          </w:p>
          <w:p w14:paraId="488F2A64" w14:textId="77777777" w:rsidR="00835C54" w:rsidRPr="00835C54" w:rsidRDefault="00835C54" w:rsidP="0083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ZONING AND SUBDIVISION ADMINISTRATION</w:t>
            </w:r>
          </w:p>
        </w:tc>
      </w:tr>
      <w:tr w:rsidR="00835C54" w:rsidRPr="00835C54" w14:paraId="303C444B" w14:textId="77777777" w:rsidTr="00835C54">
        <w:tc>
          <w:tcPr>
            <w:tcW w:w="4564" w:type="dxa"/>
          </w:tcPr>
          <w:p w14:paraId="1424D4E7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Zoning Confirmation</w:t>
            </w:r>
          </w:p>
        </w:tc>
        <w:tc>
          <w:tcPr>
            <w:tcW w:w="6326" w:type="dxa"/>
          </w:tcPr>
          <w:p w14:paraId="64085F48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$25.00</w:t>
            </w:r>
          </w:p>
        </w:tc>
      </w:tr>
      <w:tr w:rsidR="00835C54" w:rsidRPr="00835C54" w14:paraId="678CB5DC" w14:textId="77777777" w:rsidTr="00835C54">
        <w:tc>
          <w:tcPr>
            <w:tcW w:w="4564" w:type="dxa"/>
            <w:tcBorders>
              <w:bottom w:val="single" w:sz="4" w:space="0" w:color="auto"/>
            </w:tcBorders>
          </w:tcPr>
          <w:p w14:paraId="1314C3BF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Floodplain Development Review</w:t>
            </w:r>
          </w:p>
        </w:tc>
        <w:tc>
          <w:tcPr>
            <w:tcW w:w="6326" w:type="dxa"/>
          </w:tcPr>
          <w:p w14:paraId="1EA62957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Reimbursement of Engineering Fees</w:t>
            </w:r>
          </w:p>
        </w:tc>
      </w:tr>
      <w:tr w:rsidR="00835C54" w:rsidRPr="00835C54" w14:paraId="348E838B" w14:textId="77777777" w:rsidTr="00835C54">
        <w:tc>
          <w:tcPr>
            <w:tcW w:w="4564" w:type="dxa"/>
            <w:tcBorders>
              <w:bottom w:val="single" w:sz="4" w:space="0" w:color="auto"/>
            </w:tcBorders>
          </w:tcPr>
          <w:p w14:paraId="1C29AF29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6" w:type="dxa"/>
          </w:tcPr>
          <w:p w14:paraId="06318380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C54" w:rsidRPr="00835C54" w14:paraId="6A8F1512" w14:textId="77777777" w:rsidTr="00835C54">
        <w:tc>
          <w:tcPr>
            <w:tcW w:w="4564" w:type="dxa"/>
            <w:tcBorders>
              <w:bottom w:val="single" w:sz="4" w:space="0" w:color="auto"/>
            </w:tcBorders>
          </w:tcPr>
          <w:p w14:paraId="5A592E42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Temporary structure permit (Section 58-13(1) &amp; 58-13(2))</w:t>
            </w:r>
          </w:p>
        </w:tc>
        <w:tc>
          <w:tcPr>
            <w:tcW w:w="6326" w:type="dxa"/>
          </w:tcPr>
          <w:p w14:paraId="2A506DBF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$55.00</w:t>
            </w:r>
          </w:p>
        </w:tc>
      </w:tr>
      <w:tr w:rsidR="00835C54" w:rsidRPr="00835C54" w14:paraId="6C57CE70" w14:textId="77777777" w:rsidTr="00835C54">
        <w:tc>
          <w:tcPr>
            <w:tcW w:w="4564" w:type="dxa"/>
            <w:tcBorders>
              <w:top w:val="single" w:sz="4" w:space="0" w:color="auto"/>
            </w:tcBorders>
          </w:tcPr>
          <w:p w14:paraId="0E2847D5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Temporary use permit for sales for civic organizations, </w:t>
            </w:r>
            <w:proofErr w:type="spellStart"/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etc</w:t>
            </w:r>
            <w:proofErr w:type="spellEnd"/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… (Section 58-13(3)a)</w:t>
            </w:r>
          </w:p>
        </w:tc>
        <w:tc>
          <w:tcPr>
            <w:tcW w:w="6326" w:type="dxa"/>
          </w:tcPr>
          <w:p w14:paraId="3A586642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$27.50</w:t>
            </w:r>
          </w:p>
        </w:tc>
      </w:tr>
      <w:tr w:rsidR="00835C54" w:rsidRPr="00835C54" w14:paraId="47D455B9" w14:textId="77777777" w:rsidTr="00835C54">
        <w:tc>
          <w:tcPr>
            <w:tcW w:w="4564" w:type="dxa"/>
          </w:tcPr>
          <w:p w14:paraId="7F977E11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Temporary use permit for public events (Section 58-13(3)b)</w:t>
            </w:r>
          </w:p>
        </w:tc>
        <w:tc>
          <w:tcPr>
            <w:tcW w:w="6326" w:type="dxa"/>
          </w:tcPr>
          <w:p w14:paraId="71CC5B38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$110.00</w:t>
            </w:r>
          </w:p>
        </w:tc>
      </w:tr>
      <w:tr w:rsidR="00835C54" w:rsidRPr="00835C54" w14:paraId="519E9686" w14:textId="77777777" w:rsidTr="00835C54">
        <w:tc>
          <w:tcPr>
            <w:tcW w:w="4564" w:type="dxa"/>
          </w:tcPr>
          <w:p w14:paraId="37E98714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Subdivision sales office</w:t>
            </w:r>
          </w:p>
        </w:tc>
        <w:tc>
          <w:tcPr>
            <w:tcW w:w="6326" w:type="dxa"/>
          </w:tcPr>
          <w:p w14:paraId="14EFE12F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$110.00</w:t>
            </w:r>
          </w:p>
        </w:tc>
      </w:tr>
      <w:tr w:rsidR="00835C54" w:rsidRPr="00835C54" w14:paraId="53539659" w14:textId="77777777" w:rsidTr="00835C54">
        <w:tc>
          <w:tcPr>
            <w:tcW w:w="4564" w:type="dxa"/>
          </w:tcPr>
          <w:p w14:paraId="4C017356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6" w:type="dxa"/>
          </w:tcPr>
          <w:p w14:paraId="6EB29038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C54" w:rsidRPr="00835C54" w14:paraId="0A1EE0A0" w14:textId="77777777" w:rsidTr="00835C54">
        <w:tc>
          <w:tcPr>
            <w:tcW w:w="4564" w:type="dxa"/>
          </w:tcPr>
          <w:p w14:paraId="48BBC4A6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Conditional use permit in hardship cases (Section 58-14a)</w:t>
            </w:r>
          </w:p>
        </w:tc>
        <w:tc>
          <w:tcPr>
            <w:tcW w:w="6326" w:type="dxa"/>
          </w:tcPr>
          <w:p w14:paraId="6673F8DB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$275.00</w:t>
            </w:r>
          </w:p>
        </w:tc>
      </w:tr>
      <w:tr w:rsidR="00835C54" w:rsidRPr="00835C54" w14:paraId="6CC2EBAB" w14:textId="77777777" w:rsidTr="00835C54">
        <w:tc>
          <w:tcPr>
            <w:tcW w:w="4564" w:type="dxa"/>
          </w:tcPr>
          <w:p w14:paraId="5D9BFF4A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Conditional use permit for mobile classrooms (Section 58-14c)</w:t>
            </w:r>
          </w:p>
        </w:tc>
        <w:tc>
          <w:tcPr>
            <w:tcW w:w="6326" w:type="dxa"/>
          </w:tcPr>
          <w:p w14:paraId="449D9752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$385.00 + Notification</w:t>
            </w:r>
          </w:p>
        </w:tc>
      </w:tr>
      <w:tr w:rsidR="00835C54" w:rsidRPr="00835C54" w14:paraId="75349950" w14:textId="77777777" w:rsidTr="00835C54">
        <w:tc>
          <w:tcPr>
            <w:tcW w:w="4564" w:type="dxa"/>
          </w:tcPr>
          <w:p w14:paraId="0CD7F8E2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6" w:type="dxa"/>
          </w:tcPr>
          <w:p w14:paraId="5473B005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C54" w:rsidRPr="00835C54" w14:paraId="32878635" w14:textId="77777777" w:rsidTr="00835C54">
        <w:tc>
          <w:tcPr>
            <w:tcW w:w="4564" w:type="dxa"/>
          </w:tcPr>
          <w:p w14:paraId="7DEA88AC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Conditional zoning district – New (Section 58-271)</w:t>
            </w:r>
          </w:p>
        </w:tc>
        <w:tc>
          <w:tcPr>
            <w:tcW w:w="6326" w:type="dxa"/>
          </w:tcPr>
          <w:p w14:paraId="298A1D01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$1,650.00</w:t>
            </w:r>
          </w:p>
        </w:tc>
      </w:tr>
      <w:tr w:rsidR="00835C54" w:rsidRPr="00835C54" w14:paraId="37F30182" w14:textId="77777777" w:rsidTr="00835C54">
        <w:tc>
          <w:tcPr>
            <w:tcW w:w="4564" w:type="dxa"/>
          </w:tcPr>
          <w:p w14:paraId="143466BD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Conditional zoning district major amendment (&gt;/= 1,000 SF Change)</w:t>
            </w:r>
          </w:p>
        </w:tc>
        <w:tc>
          <w:tcPr>
            <w:tcW w:w="6326" w:type="dxa"/>
          </w:tcPr>
          <w:p w14:paraId="39561F13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$1,200.00</w:t>
            </w:r>
          </w:p>
        </w:tc>
      </w:tr>
      <w:tr w:rsidR="00835C54" w:rsidRPr="00835C54" w14:paraId="374FA826" w14:textId="77777777" w:rsidTr="00835C54">
        <w:tc>
          <w:tcPr>
            <w:tcW w:w="4564" w:type="dxa"/>
          </w:tcPr>
          <w:p w14:paraId="008D9765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Conditional zoning district minor amendment – Less than 1,000 SF</w:t>
            </w:r>
          </w:p>
        </w:tc>
        <w:tc>
          <w:tcPr>
            <w:tcW w:w="6326" w:type="dxa"/>
          </w:tcPr>
          <w:p w14:paraId="52F5B5E3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$300.00</w:t>
            </w:r>
          </w:p>
        </w:tc>
      </w:tr>
      <w:tr w:rsidR="00835C54" w:rsidRPr="00835C54" w14:paraId="01BC8953" w14:textId="77777777" w:rsidTr="00835C54">
        <w:tc>
          <w:tcPr>
            <w:tcW w:w="4564" w:type="dxa"/>
          </w:tcPr>
          <w:p w14:paraId="05F28137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6" w:type="dxa"/>
          </w:tcPr>
          <w:p w14:paraId="4353D26D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C54" w:rsidRPr="00835C54" w14:paraId="303D9CC7" w14:textId="77777777" w:rsidTr="00835C54">
        <w:tc>
          <w:tcPr>
            <w:tcW w:w="4564" w:type="dxa"/>
          </w:tcPr>
          <w:p w14:paraId="38ECF3F1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Construction Documents Review – MX</w:t>
            </w:r>
          </w:p>
        </w:tc>
        <w:tc>
          <w:tcPr>
            <w:tcW w:w="6326" w:type="dxa"/>
          </w:tcPr>
          <w:p w14:paraId="755746A2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$250.00</w:t>
            </w:r>
          </w:p>
        </w:tc>
      </w:tr>
      <w:tr w:rsidR="00835C54" w:rsidRPr="00835C54" w14:paraId="210F9D12" w14:textId="77777777" w:rsidTr="00835C54">
        <w:tc>
          <w:tcPr>
            <w:tcW w:w="4564" w:type="dxa"/>
          </w:tcPr>
          <w:p w14:paraId="46B455BC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Construction Documents Review – All Other</w:t>
            </w:r>
          </w:p>
        </w:tc>
        <w:tc>
          <w:tcPr>
            <w:tcW w:w="6326" w:type="dxa"/>
          </w:tcPr>
          <w:p w14:paraId="0F49E62A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$100.00</w:t>
            </w:r>
          </w:p>
        </w:tc>
      </w:tr>
      <w:tr w:rsidR="00835C54" w:rsidRPr="00835C54" w14:paraId="3F5E278D" w14:textId="77777777" w:rsidTr="00835C54">
        <w:tc>
          <w:tcPr>
            <w:tcW w:w="4564" w:type="dxa"/>
          </w:tcPr>
          <w:p w14:paraId="6F097DC6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6" w:type="dxa"/>
          </w:tcPr>
          <w:p w14:paraId="5A2B04A6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C54" w:rsidRPr="00835C54" w14:paraId="4954787B" w14:textId="77777777" w:rsidTr="00835C54">
        <w:tc>
          <w:tcPr>
            <w:tcW w:w="4564" w:type="dxa"/>
          </w:tcPr>
          <w:p w14:paraId="1A201E7F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Temporary sign permit including temporary banners, off-premise special event signs, construction announcement signs and subdivision sales signs (Section 58-151)</w:t>
            </w:r>
          </w:p>
        </w:tc>
        <w:tc>
          <w:tcPr>
            <w:tcW w:w="6326" w:type="dxa"/>
          </w:tcPr>
          <w:p w14:paraId="5D3EB28B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$27.50 – Non-profit organizations as recognized by the IRS are exempt  </w:t>
            </w:r>
          </w:p>
        </w:tc>
      </w:tr>
      <w:tr w:rsidR="00835C54" w:rsidRPr="00835C54" w14:paraId="079A8C45" w14:textId="77777777" w:rsidTr="00835C54">
        <w:tc>
          <w:tcPr>
            <w:tcW w:w="4564" w:type="dxa"/>
          </w:tcPr>
          <w:p w14:paraId="489ED56F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Permanent sign permit (Section 58-147 thru 58-153)</w:t>
            </w:r>
          </w:p>
        </w:tc>
        <w:tc>
          <w:tcPr>
            <w:tcW w:w="6326" w:type="dxa"/>
          </w:tcPr>
          <w:p w14:paraId="106ED97F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$50.00</w:t>
            </w:r>
          </w:p>
        </w:tc>
      </w:tr>
      <w:tr w:rsidR="00835C54" w:rsidRPr="00835C54" w14:paraId="0B498AE9" w14:textId="77777777" w:rsidTr="00835C54">
        <w:tc>
          <w:tcPr>
            <w:tcW w:w="4564" w:type="dxa"/>
          </w:tcPr>
          <w:p w14:paraId="4F03F035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6" w:type="dxa"/>
          </w:tcPr>
          <w:p w14:paraId="6523037C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C54" w:rsidRPr="00835C54" w14:paraId="5A482E9E" w14:textId="77777777" w:rsidTr="00835C54">
        <w:tc>
          <w:tcPr>
            <w:tcW w:w="4564" w:type="dxa"/>
          </w:tcPr>
          <w:p w14:paraId="1F62BE79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ZONING PERMIT(S)</w:t>
            </w:r>
          </w:p>
        </w:tc>
        <w:tc>
          <w:tcPr>
            <w:tcW w:w="6326" w:type="dxa"/>
          </w:tcPr>
          <w:p w14:paraId="2A31F9C8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C54" w:rsidRPr="00835C54" w14:paraId="2C26D5C4" w14:textId="77777777" w:rsidTr="00835C54">
        <w:tc>
          <w:tcPr>
            <w:tcW w:w="4564" w:type="dxa"/>
          </w:tcPr>
          <w:p w14:paraId="1E314FBF" w14:textId="77777777" w:rsidR="00835C54" w:rsidRPr="00835C54" w:rsidRDefault="00835C54" w:rsidP="00835C5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a.  Residential</w:t>
            </w:r>
          </w:p>
        </w:tc>
        <w:tc>
          <w:tcPr>
            <w:tcW w:w="6326" w:type="dxa"/>
          </w:tcPr>
          <w:p w14:paraId="64CD1EE3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$110.00</w:t>
            </w:r>
          </w:p>
        </w:tc>
      </w:tr>
      <w:tr w:rsidR="00835C54" w:rsidRPr="00835C54" w14:paraId="710B005E" w14:textId="77777777" w:rsidTr="00835C54">
        <w:tc>
          <w:tcPr>
            <w:tcW w:w="4564" w:type="dxa"/>
          </w:tcPr>
          <w:p w14:paraId="68E377DF" w14:textId="77777777" w:rsidR="00835C54" w:rsidRPr="00835C54" w:rsidRDefault="00835C54" w:rsidP="00835C5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b.  Residential – Up-fit</w:t>
            </w:r>
          </w:p>
        </w:tc>
        <w:tc>
          <w:tcPr>
            <w:tcW w:w="6326" w:type="dxa"/>
          </w:tcPr>
          <w:p w14:paraId="797AA4A3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$25.00</w:t>
            </w:r>
          </w:p>
        </w:tc>
      </w:tr>
      <w:tr w:rsidR="00835C54" w:rsidRPr="00835C54" w14:paraId="13CDC19E" w14:textId="77777777" w:rsidTr="00835C54">
        <w:tc>
          <w:tcPr>
            <w:tcW w:w="4564" w:type="dxa"/>
          </w:tcPr>
          <w:p w14:paraId="4E19F96E" w14:textId="77777777" w:rsidR="00835C54" w:rsidRPr="00835C54" w:rsidRDefault="00835C54" w:rsidP="00835C5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c.  Non-residential</w:t>
            </w:r>
          </w:p>
        </w:tc>
        <w:tc>
          <w:tcPr>
            <w:tcW w:w="6326" w:type="dxa"/>
          </w:tcPr>
          <w:p w14:paraId="5582BE5C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$275.00</w:t>
            </w:r>
          </w:p>
        </w:tc>
      </w:tr>
      <w:tr w:rsidR="00835C54" w:rsidRPr="00835C54" w14:paraId="3B88B3CF" w14:textId="77777777" w:rsidTr="00835C54">
        <w:tc>
          <w:tcPr>
            <w:tcW w:w="4564" w:type="dxa"/>
          </w:tcPr>
          <w:p w14:paraId="578976FB" w14:textId="77777777" w:rsidR="00835C54" w:rsidRPr="00835C54" w:rsidRDefault="00835C54" w:rsidP="00835C5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d.  Non-residential – up-fit</w:t>
            </w:r>
          </w:p>
        </w:tc>
        <w:tc>
          <w:tcPr>
            <w:tcW w:w="6326" w:type="dxa"/>
          </w:tcPr>
          <w:p w14:paraId="4FA657F2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$55.00</w:t>
            </w:r>
          </w:p>
        </w:tc>
      </w:tr>
      <w:tr w:rsidR="00835C54" w:rsidRPr="00835C54" w14:paraId="4995F1FD" w14:textId="77777777" w:rsidTr="00835C54">
        <w:tc>
          <w:tcPr>
            <w:tcW w:w="4564" w:type="dxa"/>
          </w:tcPr>
          <w:p w14:paraId="0666DE53" w14:textId="77777777" w:rsidR="00835C54" w:rsidRPr="00835C54" w:rsidRDefault="00835C54" w:rsidP="00835C5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e.  Accessory or Agricultural</w:t>
            </w:r>
          </w:p>
        </w:tc>
        <w:tc>
          <w:tcPr>
            <w:tcW w:w="6326" w:type="dxa"/>
          </w:tcPr>
          <w:p w14:paraId="336BCCA0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$50.00</w:t>
            </w:r>
          </w:p>
        </w:tc>
      </w:tr>
      <w:tr w:rsidR="00835C54" w:rsidRPr="00835C54" w14:paraId="1F3558E7" w14:textId="77777777" w:rsidTr="00835C54">
        <w:tc>
          <w:tcPr>
            <w:tcW w:w="4564" w:type="dxa"/>
          </w:tcPr>
          <w:p w14:paraId="187144EA" w14:textId="77777777" w:rsidR="00835C54" w:rsidRPr="00835C54" w:rsidRDefault="00835C54" w:rsidP="00835C5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f.  Additions</w:t>
            </w:r>
          </w:p>
        </w:tc>
        <w:tc>
          <w:tcPr>
            <w:tcW w:w="6326" w:type="dxa"/>
          </w:tcPr>
          <w:p w14:paraId="4C6D7BDB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C54" w:rsidRPr="00835C54" w14:paraId="1D715298" w14:textId="77777777" w:rsidTr="00835C54">
        <w:tc>
          <w:tcPr>
            <w:tcW w:w="4564" w:type="dxa"/>
          </w:tcPr>
          <w:p w14:paraId="5CA04F50" w14:textId="77777777" w:rsidR="00835C54" w:rsidRPr="00835C54" w:rsidRDefault="00835C54" w:rsidP="00835C5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1.  Minor, no more than 25% or 500 square feet total (unheated)</w:t>
            </w:r>
          </w:p>
        </w:tc>
        <w:tc>
          <w:tcPr>
            <w:tcW w:w="6326" w:type="dxa"/>
          </w:tcPr>
          <w:p w14:paraId="0D0F8F26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$27.50</w:t>
            </w:r>
          </w:p>
          <w:p w14:paraId="28F36B8A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C54" w:rsidRPr="00835C54" w14:paraId="0BFC8F51" w14:textId="77777777" w:rsidTr="00835C54">
        <w:tc>
          <w:tcPr>
            <w:tcW w:w="4564" w:type="dxa"/>
          </w:tcPr>
          <w:p w14:paraId="1F7A534F" w14:textId="77777777" w:rsidR="00835C54" w:rsidRPr="00835C54" w:rsidRDefault="00835C54" w:rsidP="00835C5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2.  Minor, no more than 25% or 500 square feet total (heated)</w:t>
            </w:r>
          </w:p>
        </w:tc>
        <w:tc>
          <w:tcPr>
            <w:tcW w:w="6326" w:type="dxa"/>
          </w:tcPr>
          <w:p w14:paraId="32DAB91E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$55.00</w:t>
            </w:r>
          </w:p>
        </w:tc>
      </w:tr>
      <w:tr w:rsidR="00835C54" w:rsidRPr="00835C54" w14:paraId="54E13CB3" w14:textId="77777777" w:rsidTr="00835C54">
        <w:tc>
          <w:tcPr>
            <w:tcW w:w="4564" w:type="dxa"/>
          </w:tcPr>
          <w:p w14:paraId="7312BA9D" w14:textId="77777777" w:rsidR="00835C54" w:rsidRPr="00835C54" w:rsidRDefault="00835C54" w:rsidP="00835C54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3.  Major</w:t>
            </w:r>
          </w:p>
        </w:tc>
        <w:tc>
          <w:tcPr>
            <w:tcW w:w="6326" w:type="dxa"/>
          </w:tcPr>
          <w:p w14:paraId="308E0EF9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$110.00</w:t>
            </w:r>
          </w:p>
        </w:tc>
      </w:tr>
      <w:tr w:rsidR="00835C54" w:rsidRPr="00835C54" w14:paraId="6923D359" w14:textId="77777777" w:rsidTr="00835C54">
        <w:tc>
          <w:tcPr>
            <w:tcW w:w="4564" w:type="dxa"/>
          </w:tcPr>
          <w:p w14:paraId="5FE27B7D" w14:textId="77777777" w:rsidR="00835C54" w:rsidRPr="00835C54" w:rsidRDefault="00835C54" w:rsidP="00835C5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g.  Renewal of zoning permit</w:t>
            </w:r>
          </w:p>
        </w:tc>
        <w:tc>
          <w:tcPr>
            <w:tcW w:w="6326" w:type="dxa"/>
          </w:tcPr>
          <w:p w14:paraId="0EA849CC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$110.00</w:t>
            </w:r>
          </w:p>
        </w:tc>
      </w:tr>
      <w:tr w:rsidR="00835C54" w:rsidRPr="00835C54" w14:paraId="5DA80841" w14:textId="77777777" w:rsidTr="00835C54">
        <w:tc>
          <w:tcPr>
            <w:tcW w:w="4564" w:type="dxa"/>
          </w:tcPr>
          <w:p w14:paraId="1E6FFF09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6" w:type="dxa"/>
          </w:tcPr>
          <w:p w14:paraId="4997BFDB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C54" w:rsidRPr="00835C54" w14:paraId="0D5582F8" w14:textId="77777777" w:rsidTr="00835C54">
        <w:tc>
          <w:tcPr>
            <w:tcW w:w="4564" w:type="dxa"/>
          </w:tcPr>
          <w:p w14:paraId="12517B56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CERTIFICATE OF COMPLIANCE</w:t>
            </w:r>
          </w:p>
        </w:tc>
        <w:tc>
          <w:tcPr>
            <w:tcW w:w="6326" w:type="dxa"/>
          </w:tcPr>
          <w:p w14:paraId="5AF53DED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C54" w:rsidRPr="00835C54" w14:paraId="3347C38B" w14:textId="77777777" w:rsidTr="00835C54">
        <w:tc>
          <w:tcPr>
            <w:tcW w:w="4564" w:type="dxa"/>
          </w:tcPr>
          <w:p w14:paraId="248E1DB7" w14:textId="77777777" w:rsidR="00835C54" w:rsidRPr="00835C54" w:rsidRDefault="00835C54" w:rsidP="00835C5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a.  Residential</w:t>
            </w:r>
          </w:p>
        </w:tc>
        <w:tc>
          <w:tcPr>
            <w:tcW w:w="6326" w:type="dxa"/>
          </w:tcPr>
          <w:p w14:paraId="7B16C31A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$110.00</w:t>
            </w:r>
          </w:p>
        </w:tc>
      </w:tr>
      <w:tr w:rsidR="00835C54" w:rsidRPr="00835C54" w14:paraId="447AD763" w14:textId="77777777" w:rsidTr="00835C54">
        <w:tc>
          <w:tcPr>
            <w:tcW w:w="4564" w:type="dxa"/>
          </w:tcPr>
          <w:p w14:paraId="63257227" w14:textId="77777777" w:rsidR="00835C54" w:rsidRPr="00835C54" w:rsidRDefault="00835C54" w:rsidP="00835C5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b.  Non-residential</w:t>
            </w:r>
          </w:p>
        </w:tc>
        <w:tc>
          <w:tcPr>
            <w:tcW w:w="6326" w:type="dxa"/>
          </w:tcPr>
          <w:p w14:paraId="2E992706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$275.00</w:t>
            </w:r>
          </w:p>
        </w:tc>
      </w:tr>
      <w:tr w:rsidR="00835C54" w:rsidRPr="00835C54" w14:paraId="4534A593" w14:textId="77777777" w:rsidTr="00835C54">
        <w:tc>
          <w:tcPr>
            <w:tcW w:w="4564" w:type="dxa"/>
          </w:tcPr>
          <w:p w14:paraId="37A5D25F" w14:textId="77777777" w:rsidR="00835C54" w:rsidRPr="00835C54" w:rsidRDefault="00835C54" w:rsidP="00835C5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c.  Accessory or Agricultural</w:t>
            </w:r>
          </w:p>
        </w:tc>
        <w:tc>
          <w:tcPr>
            <w:tcW w:w="6326" w:type="dxa"/>
          </w:tcPr>
          <w:p w14:paraId="6F846571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No Charge</w:t>
            </w:r>
          </w:p>
        </w:tc>
      </w:tr>
      <w:tr w:rsidR="00835C54" w:rsidRPr="00835C54" w14:paraId="35B1370C" w14:textId="77777777" w:rsidTr="00835C54">
        <w:tc>
          <w:tcPr>
            <w:tcW w:w="4564" w:type="dxa"/>
          </w:tcPr>
          <w:p w14:paraId="0FC0C642" w14:textId="77777777" w:rsidR="00835C54" w:rsidRPr="00835C54" w:rsidRDefault="00835C54" w:rsidP="00835C54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d.  Additions</w:t>
            </w:r>
          </w:p>
        </w:tc>
        <w:tc>
          <w:tcPr>
            <w:tcW w:w="6326" w:type="dxa"/>
          </w:tcPr>
          <w:p w14:paraId="71827AE2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C54" w:rsidRPr="00835C54" w14:paraId="5FC4B943" w14:textId="77777777" w:rsidTr="00835C54">
        <w:tc>
          <w:tcPr>
            <w:tcW w:w="4564" w:type="dxa"/>
          </w:tcPr>
          <w:p w14:paraId="6A99A671" w14:textId="77777777" w:rsidR="00835C54" w:rsidRPr="00835C54" w:rsidRDefault="00835C54" w:rsidP="00835C54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1.  Minor, no more than 25% or 500 square feet total</w:t>
            </w:r>
          </w:p>
        </w:tc>
        <w:tc>
          <w:tcPr>
            <w:tcW w:w="6326" w:type="dxa"/>
          </w:tcPr>
          <w:p w14:paraId="23932A26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No Charge</w:t>
            </w:r>
          </w:p>
        </w:tc>
      </w:tr>
      <w:tr w:rsidR="00835C54" w:rsidRPr="00835C54" w14:paraId="2F97F0AC" w14:textId="77777777" w:rsidTr="00835C54">
        <w:tc>
          <w:tcPr>
            <w:tcW w:w="4564" w:type="dxa"/>
          </w:tcPr>
          <w:p w14:paraId="190427CB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Variance (Section 58-234) and Modification of Subdivision Ordinance (Section 46-15)</w:t>
            </w:r>
          </w:p>
        </w:tc>
        <w:tc>
          <w:tcPr>
            <w:tcW w:w="6326" w:type="dxa"/>
          </w:tcPr>
          <w:p w14:paraId="4F77522A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$715.00 + Notification</w:t>
            </w:r>
          </w:p>
        </w:tc>
      </w:tr>
      <w:tr w:rsidR="00835C54" w:rsidRPr="00835C54" w14:paraId="79CE037E" w14:textId="77777777" w:rsidTr="00835C54">
        <w:tc>
          <w:tcPr>
            <w:tcW w:w="4564" w:type="dxa"/>
          </w:tcPr>
          <w:p w14:paraId="72F8C109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Appeal of decision of zoning officer to Board of Adjustment (Section 58-208(6), 58-209(4)) and </w:t>
            </w: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Application to Board of Adjustment for interpretation of ordinance)</w:t>
            </w:r>
          </w:p>
        </w:tc>
        <w:tc>
          <w:tcPr>
            <w:tcW w:w="6326" w:type="dxa"/>
          </w:tcPr>
          <w:p w14:paraId="4C126C35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$500.00</w:t>
            </w:r>
          </w:p>
        </w:tc>
      </w:tr>
      <w:tr w:rsidR="00835C54" w:rsidRPr="00835C54" w14:paraId="073CD528" w14:textId="77777777" w:rsidTr="00835C54">
        <w:tc>
          <w:tcPr>
            <w:tcW w:w="4564" w:type="dxa"/>
          </w:tcPr>
          <w:p w14:paraId="6F68FB98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6" w:type="dxa"/>
          </w:tcPr>
          <w:p w14:paraId="2988FC1E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C54" w:rsidRPr="00835C54" w14:paraId="42D7311E" w14:textId="77777777" w:rsidTr="00835C54">
        <w:tc>
          <w:tcPr>
            <w:tcW w:w="4564" w:type="dxa"/>
          </w:tcPr>
          <w:p w14:paraId="43CA133B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Amendment to zoning ordinance/text amendment</w:t>
            </w:r>
          </w:p>
        </w:tc>
        <w:tc>
          <w:tcPr>
            <w:tcW w:w="6326" w:type="dxa"/>
          </w:tcPr>
          <w:p w14:paraId="3A50A503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$715.00 + Notification</w:t>
            </w:r>
          </w:p>
        </w:tc>
      </w:tr>
      <w:tr w:rsidR="00835C54" w:rsidRPr="00835C54" w14:paraId="4BF3CE93" w14:textId="77777777" w:rsidTr="00835C54">
        <w:tc>
          <w:tcPr>
            <w:tcW w:w="4564" w:type="dxa"/>
          </w:tcPr>
          <w:p w14:paraId="54841B3F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6" w:type="dxa"/>
          </w:tcPr>
          <w:p w14:paraId="6B16276F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C54" w:rsidRPr="00835C54" w14:paraId="213983F8" w14:textId="77777777" w:rsidTr="00835C54">
        <w:tc>
          <w:tcPr>
            <w:tcW w:w="4564" w:type="dxa"/>
          </w:tcPr>
          <w:p w14:paraId="6348C3FA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Approval of changes to subdivision lots</w:t>
            </w:r>
          </w:p>
        </w:tc>
        <w:tc>
          <w:tcPr>
            <w:tcW w:w="6326" w:type="dxa"/>
          </w:tcPr>
          <w:p w14:paraId="79934135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C54" w:rsidRPr="00835C54" w14:paraId="7A91F963" w14:textId="77777777" w:rsidTr="00835C54">
        <w:tc>
          <w:tcPr>
            <w:tcW w:w="4564" w:type="dxa"/>
          </w:tcPr>
          <w:p w14:paraId="3688825B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Per each subdivision</w:t>
            </w:r>
          </w:p>
        </w:tc>
        <w:tc>
          <w:tcPr>
            <w:tcW w:w="6326" w:type="dxa"/>
          </w:tcPr>
          <w:p w14:paraId="2DFDBEEB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C54" w:rsidRPr="00835C54" w14:paraId="66072EF4" w14:textId="77777777" w:rsidTr="00835C54">
        <w:tc>
          <w:tcPr>
            <w:tcW w:w="4564" w:type="dxa"/>
          </w:tcPr>
          <w:p w14:paraId="4D1937C3" w14:textId="77777777" w:rsidR="00835C54" w:rsidRPr="00835C54" w:rsidRDefault="00835C54" w:rsidP="00835C54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a.  1 to 2 lots</w:t>
            </w:r>
          </w:p>
        </w:tc>
        <w:tc>
          <w:tcPr>
            <w:tcW w:w="6326" w:type="dxa"/>
          </w:tcPr>
          <w:p w14:paraId="5B7D03C9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$110.00</w:t>
            </w:r>
          </w:p>
        </w:tc>
      </w:tr>
      <w:tr w:rsidR="00835C54" w:rsidRPr="00835C54" w14:paraId="13BE6F0C" w14:textId="77777777" w:rsidTr="00835C54">
        <w:tc>
          <w:tcPr>
            <w:tcW w:w="4564" w:type="dxa"/>
          </w:tcPr>
          <w:p w14:paraId="3CA126ED" w14:textId="77777777" w:rsidR="00835C54" w:rsidRPr="00835C54" w:rsidRDefault="00835C54" w:rsidP="00835C54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b.  3 to 5 lots</w:t>
            </w:r>
          </w:p>
        </w:tc>
        <w:tc>
          <w:tcPr>
            <w:tcW w:w="6326" w:type="dxa"/>
          </w:tcPr>
          <w:p w14:paraId="0D5F153D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$220.00</w:t>
            </w:r>
          </w:p>
        </w:tc>
      </w:tr>
      <w:tr w:rsidR="00835C54" w:rsidRPr="00835C54" w14:paraId="7355D4D4" w14:textId="77777777" w:rsidTr="00835C54">
        <w:tc>
          <w:tcPr>
            <w:tcW w:w="4564" w:type="dxa"/>
          </w:tcPr>
          <w:p w14:paraId="0BB6E772" w14:textId="77777777" w:rsidR="00835C54" w:rsidRPr="00835C54" w:rsidRDefault="00835C54" w:rsidP="00835C54">
            <w:pPr>
              <w:spacing w:after="0" w:line="240" w:lineRule="auto"/>
              <w:ind w:left="4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c.  6 to 10 lots</w:t>
            </w:r>
          </w:p>
        </w:tc>
        <w:tc>
          <w:tcPr>
            <w:tcW w:w="6326" w:type="dxa"/>
          </w:tcPr>
          <w:p w14:paraId="02D9A9DA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$330.00</w:t>
            </w:r>
          </w:p>
        </w:tc>
      </w:tr>
      <w:tr w:rsidR="00835C54" w:rsidRPr="00835C54" w14:paraId="6532A4B0" w14:textId="77777777" w:rsidTr="00835C54">
        <w:tc>
          <w:tcPr>
            <w:tcW w:w="4564" w:type="dxa"/>
            <w:tcBorders>
              <w:bottom w:val="nil"/>
            </w:tcBorders>
          </w:tcPr>
          <w:p w14:paraId="3ED2B18B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6" w:type="dxa"/>
            <w:tcBorders>
              <w:bottom w:val="nil"/>
            </w:tcBorders>
          </w:tcPr>
          <w:p w14:paraId="33F1FAE3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C54" w:rsidRPr="00835C54" w14:paraId="62FD0DB1" w14:textId="77777777" w:rsidTr="00835C54">
        <w:tc>
          <w:tcPr>
            <w:tcW w:w="4564" w:type="dxa"/>
            <w:tcBorders>
              <w:bottom w:val="nil"/>
            </w:tcBorders>
          </w:tcPr>
          <w:p w14:paraId="62E4E60D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Telecommunication Tower Engineering and Surveying Fee</w:t>
            </w:r>
          </w:p>
        </w:tc>
        <w:tc>
          <w:tcPr>
            <w:tcW w:w="6326" w:type="dxa"/>
            <w:tcBorders>
              <w:bottom w:val="nil"/>
            </w:tcBorders>
          </w:tcPr>
          <w:p w14:paraId="025A7311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Cost to Town + $715.00 administrative fee</w:t>
            </w:r>
          </w:p>
        </w:tc>
      </w:tr>
      <w:tr w:rsidR="00835C54" w:rsidRPr="00835C54" w14:paraId="7B6DC037" w14:textId="77777777" w:rsidTr="00835C54">
        <w:tc>
          <w:tcPr>
            <w:tcW w:w="4564" w:type="dxa"/>
            <w:tcBorders>
              <w:top w:val="single" w:sz="6" w:space="0" w:color="auto"/>
              <w:bottom w:val="single" w:sz="6" w:space="0" w:color="auto"/>
            </w:tcBorders>
          </w:tcPr>
          <w:p w14:paraId="21033A30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Small Cell Telecommunication Facility</w:t>
            </w:r>
          </w:p>
        </w:tc>
        <w:tc>
          <w:tcPr>
            <w:tcW w:w="6326" w:type="dxa"/>
            <w:tcBorders>
              <w:top w:val="single" w:sz="6" w:space="0" w:color="auto"/>
              <w:bottom w:val="single" w:sz="6" w:space="0" w:color="auto"/>
            </w:tcBorders>
          </w:tcPr>
          <w:p w14:paraId="13DC09B9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$75.00/unit</w:t>
            </w:r>
          </w:p>
        </w:tc>
      </w:tr>
      <w:tr w:rsidR="00835C54" w:rsidRPr="00835C54" w14:paraId="1934335C" w14:textId="77777777" w:rsidTr="00835C54">
        <w:tc>
          <w:tcPr>
            <w:tcW w:w="4564" w:type="dxa"/>
            <w:tcBorders>
              <w:top w:val="single" w:sz="6" w:space="0" w:color="auto"/>
              <w:bottom w:val="single" w:sz="6" w:space="0" w:color="auto"/>
            </w:tcBorders>
          </w:tcPr>
          <w:p w14:paraId="3C73FF28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6" w:type="dxa"/>
            <w:tcBorders>
              <w:top w:val="single" w:sz="6" w:space="0" w:color="auto"/>
              <w:bottom w:val="single" w:sz="6" w:space="0" w:color="auto"/>
            </w:tcBorders>
          </w:tcPr>
          <w:p w14:paraId="49108111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35C54" w:rsidRPr="00835C54" w14:paraId="638C304D" w14:textId="77777777" w:rsidTr="00835C54">
        <w:tc>
          <w:tcPr>
            <w:tcW w:w="4564" w:type="dxa"/>
            <w:tcBorders>
              <w:top w:val="single" w:sz="6" w:space="0" w:color="auto"/>
              <w:bottom w:val="single" w:sz="6" w:space="0" w:color="auto"/>
            </w:tcBorders>
          </w:tcPr>
          <w:p w14:paraId="02A2FD28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Annual </w:t>
            </w:r>
            <w:smartTag w:uri="urn:schemas-microsoft-com:office:smarttags" w:element="PlaceName">
              <w:r w:rsidRPr="00835C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Biosolids</w:t>
              </w:r>
            </w:smartTag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835C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Land</w:t>
              </w:r>
            </w:smartTag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Application Permit Fee</w:t>
            </w:r>
          </w:p>
        </w:tc>
        <w:tc>
          <w:tcPr>
            <w:tcW w:w="6326" w:type="dxa"/>
            <w:tcBorders>
              <w:top w:val="single" w:sz="6" w:space="0" w:color="auto"/>
              <w:bottom w:val="single" w:sz="6" w:space="0" w:color="auto"/>
            </w:tcBorders>
          </w:tcPr>
          <w:p w14:paraId="41D6ABDE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$33.00 for the first acre and $22.00 for each additional acre</w:t>
            </w:r>
          </w:p>
        </w:tc>
      </w:tr>
      <w:tr w:rsidR="00835C54" w:rsidRPr="00835C54" w14:paraId="5BF4EFC9" w14:textId="77777777" w:rsidTr="00835C54">
        <w:trPr>
          <w:cantSplit/>
          <w:trHeight w:val="267"/>
        </w:trPr>
        <w:tc>
          <w:tcPr>
            <w:tcW w:w="4564" w:type="dxa"/>
            <w:tcBorders>
              <w:top w:val="single" w:sz="6" w:space="0" w:color="auto"/>
              <w:bottom w:val="single" w:sz="6" w:space="0" w:color="auto"/>
            </w:tcBorders>
          </w:tcPr>
          <w:p w14:paraId="1425E3D9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Notification of Affected Property Owners</w:t>
            </w:r>
          </w:p>
        </w:tc>
        <w:tc>
          <w:tcPr>
            <w:tcW w:w="6326" w:type="dxa"/>
            <w:tcBorders>
              <w:top w:val="single" w:sz="6" w:space="0" w:color="auto"/>
              <w:bottom w:val="single" w:sz="6" w:space="0" w:color="auto"/>
            </w:tcBorders>
          </w:tcPr>
          <w:p w14:paraId="0CA2C890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835C54" w:rsidRPr="00835C54" w14:paraId="18C9BA8C" w14:textId="77777777" w:rsidTr="00835C54">
        <w:trPr>
          <w:cantSplit/>
          <w:trHeight w:val="267"/>
        </w:trPr>
        <w:tc>
          <w:tcPr>
            <w:tcW w:w="4564" w:type="dxa"/>
            <w:tcBorders>
              <w:top w:val="single" w:sz="6" w:space="0" w:color="auto"/>
              <w:bottom w:val="single" w:sz="6" w:space="0" w:color="auto"/>
            </w:tcBorders>
          </w:tcPr>
          <w:p w14:paraId="5E9FEA0E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21-50</w:t>
            </w:r>
          </w:p>
        </w:tc>
        <w:tc>
          <w:tcPr>
            <w:tcW w:w="6326" w:type="dxa"/>
            <w:tcBorders>
              <w:top w:val="single" w:sz="6" w:space="0" w:color="auto"/>
              <w:bottom w:val="single" w:sz="6" w:space="0" w:color="auto"/>
            </w:tcBorders>
          </w:tcPr>
          <w:p w14:paraId="37E2F47A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$55.00</w:t>
            </w:r>
          </w:p>
        </w:tc>
      </w:tr>
      <w:tr w:rsidR="00835C54" w:rsidRPr="00835C54" w14:paraId="358492F9" w14:textId="77777777" w:rsidTr="00835C54">
        <w:trPr>
          <w:cantSplit/>
          <w:trHeight w:val="266"/>
        </w:trPr>
        <w:tc>
          <w:tcPr>
            <w:tcW w:w="4564" w:type="dxa"/>
            <w:tcBorders>
              <w:top w:val="single" w:sz="6" w:space="0" w:color="auto"/>
              <w:bottom w:val="nil"/>
            </w:tcBorders>
          </w:tcPr>
          <w:p w14:paraId="0E06589E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51-100</w:t>
            </w:r>
          </w:p>
        </w:tc>
        <w:tc>
          <w:tcPr>
            <w:tcW w:w="6326" w:type="dxa"/>
            <w:tcBorders>
              <w:top w:val="single" w:sz="6" w:space="0" w:color="auto"/>
              <w:bottom w:val="nil"/>
            </w:tcBorders>
          </w:tcPr>
          <w:p w14:paraId="24824B04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$110.00</w:t>
            </w:r>
          </w:p>
        </w:tc>
      </w:tr>
      <w:tr w:rsidR="00835C54" w:rsidRPr="00835C54" w14:paraId="22455A50" w14:textId="77777777" w:rsidTr="00835C54">
        <w:trPr>
          <w:cantSplit/>
          <w:trHeight w:val="266"/>
        </w:trPr>
        <w:tc>
          <w:tcPr>
            <w:tcW w:w="4564" w:type="dxa"/>
            <w:tcBorders>
              <w:top w:val="single" w:sz="6" w:space="0" w:color="auto"/>
              <w:bottom w:val="single" w:sz="6" w:space="0" w:color="auto"/>
            </w:tcBorders>
          </w:tcPr>
          <w:p w14:paraId="3A072EFA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Over 100</w:t>
            </w:r>
          </w:p>
        </w:tc>
        <w:tc>
          <w:tcPr>
            <w:tcW w:w="6326" w:type="dxa"/>
            <w:tcBorders>
              <w:top w:val="single" w:sz="6" w:space="0" w:color="auto"/>
              <w:bottom w:val="single" w:sz="6" w:space="0" w:color="auto"/>
            </w:tcBorders>
          </w:tcPr>
          <w:p w14:paraId="40A20277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$220.00</w:t>
            </w:r>
          </w:p>
        </w:tc>
      </w:tr>
      <w:tr w:rsidR="00835C54" w:rsidRPr="00835C54" w14:paraId="23BAA102" w14:textId="77777777" w:rsidTr="00835C54">
        <w:trPr>
          <w:cantSplit/>
          <w:trHeight w:val="266"/>
        </w:trPr>
        <w:tc>
          <w:tcPr>
            <w:tcW w:w="4564" w:type="dxa"/>
            <w:tcBorders>
              <w:top w:val="single" w:sz="6" w:space="0" w:color="auto"/>
              <w:bottom w:val="single" w:sz="6" w:space="0" w:color="auto"/>
            </w:tcBorders>
          </w:tcPr>
          <w:p w14:paraId="59A662B0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6" w:type="dxa"/>
            <w:tcBorders>
              <w:top w:val="single" w:sz="6" w:space="0" w:color="auto"/>
              <w:bottom w:val="single" w:sz="6" w:space="0" w:color="auto"/>
            </w:tcBorders>
          </w:tcPr>
          <w:p w14:paraId="5F24D98B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C54" w:rsidRPr="00835C54" w14:paraId="215B0C94" w14:textId="77777777" w:rsidTr="00835C54">
        <w:trPr>
          <w:cantSplit/>
          <w:trHeight w:val="266"/>
        </w:trPr>
        <w:tc>
          <w:tcPr>
            <w:tcW w:w="4564" w:type="dxa"/>
            <w:tcBorders>
              <w:top w:val="single" w:sz="6" w:space="0" w:color="auto"/>
              <w:bottom w:val="single" w:sz="6" w:space="0" w:color="auto"/>
            </w:tcBorders>
          </w:tcPr>
          <w:p w14:paraId="49BF98B3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Lot Line Revision and Recombination Fee</w:t>
            </w:r>
          </w:p>
        </w:tc>
        <w:tc>
          <w:tcPr>
            <w:tcW w:w="6326" w:type="dxa"/>
            <w:tcBorders>
              <w:top w:val="single" w:sz="6" w:space="0" w:color="auto"/>
              <w:bottom w:val="single" w:sz="6" w:space="0" w:color="auto"/>
            </w:tcBorders>
          </w:tcPr>
          <w:p w14:paraId="5651F619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$200.00</w:t>
            </w:r>
          </w:p>
        </w:tc>
      </w:tr>
      <w:tr w:rsidR="00835C54" w:rsidRPr="00835C54" w14:paraId="5B86F8CF" w14:textId="77777777" w:rsidTr="00835C54">
        <w:trPr>
          <w:cantSplit/>
          <w:trHeight w:val="266"/>
        </w:trPr>
        <w:tc>
          <w:tcPr>
            <w:tcW w:w="4564" w:type="dxa"/>
            <w:tcBorders>
              <w:top w:val="nil"/>
            </w:tcBorders>
          </w:tcPr>
          <w:p w14:paraId="3CFE4808" w14:textId="77777777" w:rsidR="00835C54" w:rsidRPr="00835C54" w:rsidRDefault="00835C54" w:rsidP="0083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26" w:type="dxa"/>
            <w:tcBorders>
              <w:top w:val="single" w:sz="6" w:space="0" w:color="auto"/>
              <w:bottom w:val="single" w:sz="6" w:space="0" w:color="auto"/>
            </w:tcBorders>
          </w:tcPr>
          <w:p w14:paraId="021E3294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C54" w:rsidRPr="00835C54" w14:paraId="24D04A3B" w14:textId="77777777" w:rsidTr="00835C54">
        <w:trPr>
          <w:cantSplit/>
          <w:trHeight w:val="266"/>
        </w:trPr>
        <w:tc>
          <w:tcPr>
            <w:tcW w:w="4564" w:type="dxa"/>
            <w:tcBorders>
              <w:top w:val="nil"/>
            </w:tcBorders>
          </w:tcPr>
          <w:p w14:paraId="6403FB03" w14:textId="77777777" w:rsidR="00835C54" w:rsidRPr="00835C54" w:rsidRDefault="00835C54" w:rsidP="00835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SUBDIVISION FEES</w:t>
            </w:r>
          </w:p>
        </w:tc>
        <w:tc>
          <w:tcPr>
            <w:tcW w:w="6326" w:type="dxa"/>
            <w:tcBorders>
              <w:top w:val="single" w:sz="6" w:space="0" w:color="auto"/>
              <w:bottom w:val="single" w:sz="6" w:space="0" w:color="auto"/>
            </w:tcBorders>
          </w:tcPr>
          <w:p w14:paraId="07C17C75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C54" w:rsidRPr="00835C54" w14:paraId="0A06C8AC" w14:textId="77777777" w:rsidTr="00835C54">
        <w:trPr>
          <w:cantSplit/>
        </w:trPr>
        <w:tc>
          <w:tcPr>
            <w:tcW w:w="10890" w:type="dxa"/>
            <w:gridSpan w:val="2"/>
          </w:tcPr>
          <w:p w14:paraId="65BC75F9" w14:textId="77777777" w:rsidR="00835C54" w:rsidRPr="00835C54" w:rsidRDefault="00835C54" w:rsidP="00835C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MINOR SUBDIVISION</w:t>
            </w:r>
          </w:p>
        </w:tc>
      </w:tr>
      <w:tr w:rsidR="00835C54" w:rsidRPr="00835C54" w14:paraId="0AA0C393" w14:textId="77777777" w:rsidTr="00AF6162">
        <w:tc>
          <w:tcPr>
            <w:tcW w:w="4564" w:type="dxa"/>
          </w:tcPr>
          <w:p w14:paraId="414D2196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bookmarkStart w:id="0" w:name="_GoBack" w:colFirst="1" w:colLast="1"/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Preliminary Plat Submittal - Subdivision Containing Up to 3 Lots</w:t>
            </w:r>
          </w:p>
        </w:tc>
        <w:tc>
          <w:tcPr>
            <w:tcW w:w="6326" w:type="dxa"/>
            <w:vAlign w:val="center"/>
          </w:tcPr>
          <w:p w14:paraId="470E4CB0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$165.00 per </w:t>
            </w:r>
            <w:smartTag w:uri="urn:schemas-microsoft-com:office:smarttags" w:element="place">
              <w:r w:rsidRPr="00835C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Lot</w:t>
              </w:r>
            </w:smartTag>
          </w:p>
        </w:tc>
      </w:tr>
      <w:bookmarkEnd w:id="0"/>
      <w:tr w:rsidR="00835C54" w:rsidRPr="00835C54" w14:paraId="17E9BF38" w14:textId="77777777" w:rsidTr="00835C54">
        <w:tc>
          <w:tcPr>
            <w:tcW w:w="4564" w:type="dxa"/>
          </w:tcPr>
          <w:p w14:paraId="547B8464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Pre-Submittal Sketch for Easement </w:t>
            </w:r>
            <w:smartTag w:uri="urn:schemas-microsoft-com:office:smarttags" w:element="place">
              <w:r w:rsidRPr="00835C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Lot</w:t>
              </w:r>
            </w:smartTag>
          </w:p>
        </w:tc>
        <w:tc>
          <w:tcPr>
            <w:tcW w:w="6326" w:type="dxa"/>
          </w:tcPr>
          <w:p w14:paraId="2192CDB1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$110.00</w:t>
            </w:r>
          </w:p>
        </w:tc>
      </w:tr>
      <w:tr w:rsidR="00835C54" w:rsidRPr="00835C54" w14:paraId="32EA3339" w14:textId="77777777" w:rsidTr="00AF6162">
        <w:tc>
          <w:tcPr>
            <w:tcW w:w="4564" w:type="dxa"/>
          </w:tcPr>
          <w:p w14:paraId="7D59787E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Final Plat Submittal - Subdivision Containing Up to 3 Lots</w:t>
            </w:r>
          </w:p>
        </w:tc>
        <w:tc>
          <w:tcPr>
            <w:tcW w:w="6326" w:type="dxa"/>
            <w:vAlign w:val="center"/>
          </w:tcPr>
          <w:p w14:paraId="6C707FF8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$55.00 per </w:t>
            </w:r>
            <w:smartTag w:uri="urn:schemas-microsoft-com:office:smarttags" w:element="place">
              <w:r w:rsidRPr="00835C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Lot</w:t>
              </w:r>
            </w:smartTag>
          </w:p>
        </w:tc>
      </w:tr>
      <w:tr w:rsidR="00835C54" w:rsidRPr="00835C54" w14:paraId="1951816A" w14:textId="77777777" w:rsidTr="00835C54">
        <w:tc>
          <w:tcPr>
            <w:tcW w:w="4564" w:type="dxa"/>
          </w:tcPr>
          <w:p w14:paraId="5DBBDB5C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835C5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MAJOR SUBDIVISIONS</w:t>
            </w:r>
          </w:p>
        </w:tc>
        <w:tc>
          <w:tcPr>
            <w:tcW w:w="6326" w:type="dxa"/>
          </w:tcPr>
          <w:p w14:paraId="0ADB4778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C54" w:rsidRPr="00835C54" w14:paraId="342F61D3" w14:textId="77777777" w:rsidTr="00AF6162">
        <w:tc>
          <w:tcPr>
            <w:tcW w:w="4564" w:type="dxa"/>
          </w:tcPr>
          <w:p w14:paraId="66DE8989" w14:textId="77777777" w:rsidR="00835C54" w:rsidRPr="00835C54" w:rsidRDefault="00835C54" w:rsidP="00835C54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Residential Conservation District (R-CD) Pre-Sketch Plan Conference</w:t>
            </w:r>
          </w:p>
        </w:tc>
        <w:tc>
          <w:tcPr>
            <w:tcW w:w="6326" w:type="dxa"/>
            <w:vAlign w:val="center"/>
          </w:tcPr>
          <w:p w14:paraId="024F384C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$165.00</w:t>
            </w:r>
          </w:p>
        </w:tc>
      </w:tr>
      <w:tr w:rsidR="00835C54" w:rsidRPr="00835C54" w14:paraId="3CB49B70" w14:textId="77777777" w:rsidTr="00835C54">
        <w:tc>
          <w:tcPr>
            <w:tcW w:w="4564" w:type="dxa"/>
          </w:tcPr>
          <w:p w14:paraId="18C8A78F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Sketch Plan Review</w:t>
            </w:r>
          </w:p>
        </w:tc>
        <w:tc>
          <w:tcPr>
            <w:tcW w:w="6326" w:type="dxa"/>
          </w:tcPr>
          <w:p w14:paraId="64D0E380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$275.00 per </w:t>
            </w:r>
            <w:smartTag w:uri="urn:schemas-microsoft-com:office:smarttags" w:element="place">
              <w:r w:rsidRPr="00835C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Lot</w:t>
              </w:r>
            </w:smartTag>
          </w:p>
        </w:tc>
      </w:tr>
      <w:tr w:rsidR="00835C54" w:rsidRPr="00835C54" w14:paraId="66AE2C56" w14:textId="77777777" w:rsidTr="00835C54">
        <w:tc>
          <w:tcPr>
            <w:tcW w:w="4564" w:type="dxa"/>
          </w:tcPr>
          <w:p w14:paraId="77BBEDC7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Preliminary Plat Submittal</w:t>
            </w:r>
          </w:p>
        </w:tc>
        <w:tc>
          <w:tcPr>
            <w:tcW w:w="6326" w:type="dxa"/>
          </w:tcPr>
          <w:p w14:paraId="7F9DE02D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$275.00 per </w:t>
            </w:r>
            <w:smartTag w:uri="urn:schemas-microsoft-com:office:smarttags" w:element="place">
              <w:r w:rsidRPr="00835C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Lot</w:t>
              </w:r>
            </w:smartTag>
          </w:p>
        </w:tc>
      </w:tr>
      <w:tr w:rsidR="00835C54" w:rsidRPr="00835C54" w14:paraId="76C90B8D" w14:textId="77777777" w:rsidTr="00835C54">
        <w:tc>
          <w:tcPr>
            <w:tcW w:w="4564" w:type="dxa"/>
          </w:tcPr>
          <w:p w14:paraId="42E7C12C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Final Plat Submittal</w:t>
            </w:r>
          </w:p>
        </w:tc>
        <w:tc>
          <w:tcPr>
            <w:tcW w:w="6326" w:type="dxa"/>
          </w:tcPr>
          <w:p w14:paraId="4FEA9E55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$110.00 per </w:t>
            </w:r>
            <w:smartTag w:uri="urn:schemas-microsoft-com:office:smarttags" w:element="place">
              <w:r w:rsidRPr="00835C5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Lot</w:t>
              </w:r>
            </w:smartTag>
          </w:p>
        </w:tc>
      </w:tr>
      <w:tr w:rsidR="00835C54" w:rsidRPr="00835C54" w14:paraId="2637F358" w14:textId="77777777" w:rsidTr="00835C54">
        <w:tc>
          <w:tcPr>
            <w:tcW w:w="4564" w:type="dxa"/>
          </w:tcPr>
          <w:p w14:paraId="19CD16E9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Site or Field Inspection</w:t>
            </w:r>
          </w:p>
        </w:tc>
        <w:tc>
          <w:tcPr>
            <w:tcW w:w="6326" w:type="dxa"/>
          </w:tcPr>
          <w:p w14:paraId="6BF4B7B1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$77.00/hr.</w:t>
            </w:r>
          </w:p>
        </w:tc>
      </w:tr>
      <w:tr w:rsidR="00835C54" w:rsidRPr="00835C54" w14:paraId="0CFAA895" w14:textId="77777777" w:rsidTr="00835C54">
        <w:tc>
          <w:tcPr>
            <w:tcW w:w="4564" w:type="dxa"/>
          </w:tcPr>
          <w:p w14:paraId="4B7F3C21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6" w:type="dxa"/>
          </w:tcPr>
          <w:p w14:paraId="6B328A90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C54" w:rsidRPr="00835C54" w14:paraId="0A0FF990" w14:textId="77777777" w:rsidTr="00835C54">
        <w:tc>
          <w:tcPr>
            <w:tcW w:w="4564" w:type="dxa"/>
          </w:tcPr>
          <w:p w14:paraId="379B36A3" w14:textId="41DCA119" w:rsidR="00835C54" w:rsidRPr="00FB2E6D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2E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SEDIMENT AND EROSION CONTROL REVIEWS &amp; INSPECTIONS</w:t>
            </w:r>
          </w:p>
        </w:tc>
        <w:tc>
          <w:tcPr>
            <w:tcW w:w="6326" w:type="dxa"/>
          </w:tcPr>
          <w:p w14:paraId="588BE654" w14:textId="77777777" w:rsidR="00835C54" w:rsidRPr="00FB2E6D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C54" w:rsidRPr="00835C54" w14:paraId="503E893D" w14:textId="77777777" w:rsidTr="00AF6162">
        <w:tc>
          <w:tcPr>
            <w:tcW w:w="4564" w:type="dxa"/>
          </w:tcPr>
          <w:p w14:paraId="1D213E67" w14:textId="1959F5DF" w:rsidR="00835C54" w:rsidRPr="00FB2E6D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Erosion Control Permit – Commercial over 12,000 </w:t>
            </w:r>
            <w:proofErr w:type="spellStart"/>
            <w:r w:rsidRPr="00FB2E6D">
              <w:rPr>
                <w:rFonts w:ascii="Times New Roman" w:eastAsia="Times New Roman" w:hAnsi="Times New Roman" w:cs="Times New Roman"/>
                <w:sz w:val="20"/>
                <w:szCs w:val="20"/>
              </w:rPr>
              <w:t>sq</w:t>
            </w:r>
            <w:proofErr w:type="spellEnd"/>
            <w:r w:rsidRPr="00FB2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ft, or any tract over 1 acre disturbed</w:t>
            </w:r>
          </w:p>
        </w:tc>
        <w:tc>
          <w:tcPr>
            <w:tcW w:w="6326" w:type="dxa"/>
            <w:vAlign w:val="center"/>
          </w:tcPr>
          <w:p w14:paraId="1F63BC61" w14:textId="0CB9951D" w:rsidR="00835C54" w:rsidRPr="00FB2E6D" w:rsidRDefault="00AF6162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$400 per</w:t>
            </w:r>
            <w:r w:rsidR="00835C54" w:rsidRPr="00FB2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acre disturbed</w:t>
            </w:r>
          </w:p>
        </w:tc>
      </w:tr>
      <w:tr w:rsidR="00835C54" w:rsidRPr="00835C54" w14:paraId="71D4BEC4" w14:textId="77777777" w:rsidTr="00835C54">
        <w:tc>
          <w:tcPr>
            <w:tcW w:w="4564" w:type="dxa"/>
          </w:tcPr>
          <w:p w14:paraId="1C201099" w14:textId="220F2981" w:rsidR="00835C54" w:rsidRPr="00FB2E6D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E6D">
              <w:rPr>
                <w:rFonts w:ascii="Times New Roman" w:eastAsia="Times New Roman" w:hAnsi="Times New Roman" w:cs="Times New Roman"/>
                <w:sz w:val="20"/>
                <w:szCs w:val="20"/>
              </w:rPr>
              <w:t>Revised Plan Review after EC plan approval</w:t>
            </w:r>
          </w:p>
        </w:tc>
        <w:tc>
          <w:tcPr>
            <w:tcW w:w="6326" w:type="dxa"/>
          </w:tcPr>
          <w:p w14:paraId="152970B0" w14:textId="1E0240C6" w:rsidR="00835C54" w:rsidRPr="00FB2E6D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E6D">
              <w:rPr>
                <w:rFonts w:ascii="Times New Roman" w:eastAsia="Times New Roman" w:hAnsi="Times New Roman" w:cs="Times New Roman"/>
                <w:sz w:val="20"/>
                <w:szCs w:val="20"/>
              </w:rPr>
              <w:t>$200.00</w:t>
            </w:r>
          </w:p>
        </w:tc>
      </w:tr>
      <w:tr w:rsidR="00835C54" w:rsidRPr="00835C54" w14:paraId="322441AE" w14:textId="77777777" w:rsidTr="00AF6162">
        <w:tc>
          <w:tcPr>
            <w:tcW w:w="4564" w:type="dxa"/>
          </w:tcPr>
          <w:p w14:paraId="03E2701A" w14:textId="3267BDDC" w:rsidR="00835C54" w:rsidRPr="00FB2E6D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E6D">
              <w:rPr>
                <w:rFonts w:ascii="Times New Roman" w:eastAsia="Times New Roman" w:hAnsi="Times New Roman" w:cs="Times New Roman"/>
                <w:sz w:val="20"/>
                <w:szCs w:val="20"/>
              </w:rPr>
              <w:t>Single-Family Residential Lot Inspection/Compliance with ESC Installation and Maintenance Agreement</w:t>
            </w:r>
          </w:p>
        </w:tc>
        <w:tc>
          <w:tcPr>
            <w:tcW w:w="6326" w:type="dxa"/>
            <w:vAlign w:val="center"/>
          </w:tcPr>
          <w:p w14:paraId="20F35583" w14:textId="1B967662" w:rsidR="00835C54" w:rsidRPr="00FB2E6D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E6D">
              <w:rPr>
                <w:rFonts w:ascii="Times New Roman" w:eastAsia="Times New Roman" w:hAnsi="Times New Roman" w:cs="Times New Roman"/>
                <w:sz w:val="20"/>
                <w:szCs w:val="20"/>
              </w:rPr>
              <w:t>$50.00</w:t>
            </w:r>
          </w:p>
        </w:tc>
      </w:tr>
      <w:tr w:rsidR="00835C54" w:rsidRPr="00835C54" w14:paraId="470F0164" w14:textId="77777777" w:rsidTr="00835C54">
        <w:tc>
          <w:tcPr>
            <w:tcW w:w="4564" w:type="dxa"/>
          </w:tcPr>
          <w:p w14:paraId="7657215C" w14:textId="7875B8C7" w:rsidR="00835C54" w:rsidRPr="00FB2E6D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E6D">
              <w:rPr>
                <w:rFonts w:ascii="Times New Roman" w:eastAsia="Times New Roman" w:hAnsi="Times New Roman" w:cs="Times New Roman"/>
                <w:sz w:val="20"/>
                <w:szCs w:val="20"/>
              </w:rPr>
              <w:t>Reinspection Fee</w:t>
            </w:r>
          </w:p>
        </w:tc>
        <w:tc>
          <w:tcPr>
            <w:tcW w:w="6326" w:type="dxa"/>
          </w:tcPr>
          <w:p w14:paraId="07A7AFC6" w14:textId="1490F206" w:rsidR="00835C54" w:rsidRPr="00FB2E6D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E6D">
              <w:rPr>
                <w:rFonts w:ascii="Times New Roman" w:eastAsia="Times New Roman" w:hAnsi="Times New Roman" w:cs="Times New Roman"/>
                <w:sz w:val="20"/>
                <w:szCs w:val="20"/>
              </w:rPr>
              <w:t>$100.00</w:t>
            </w:r>
          </w:p>
        </w:tc>
      </w:tr>
      <w:tr w:rsidR="00835C54" w:rsidRPr="00835C54" w14:paraId="7F2EDBC7" w14:textId="77777777" w:rsidTr="00835C54">
        <w:tc>
          <w:tcPr>
            <w:tcW w:w="4564" w:type="dxa"/>
          </w:tcPr>
          <w:p w14:paraId="64E0BFF5" w14:textId="3116EB37" w:rsidR="00835C54" w:rsidRPr="00FB2E6D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E6D">
              <w:rPr>
                <w:rFonts w:ascii="Times New Roman" w:eastAsia="Times New Roman" w:hAnsi="Times New Roman" w:cs="Times New Roman"/>
                <w:sz w:val="20"/>
                <w:szCs w:val="20"/>
              </w:rPr>
              <w:t>Erosion Control Civil Penalty – Administration Fee</w:t>
            </w:r>
          </w:p>
        </w:tc>
        <w:tc>
          <w:tcPr>
            <w:tcW w:w="6326" w:type="dxa"/>
          </w:tcPr>
          <w:p w14:paraId="1D31163D" w14:textId="2870CBB7" w:rsidR="00835C54" w:rsidRPr="00FB2E6D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E6D">
              <w:rPr>
                <w:rFonts w:ascii="Times New Roman" w:eastAsia="Times New Roman" w:hAnsi="Times New Roman" w:cs="Times New Roman"/>
                <w:sz w:val="20"/>
                <w:szCs w:val="20"/>
              </w:rPr>
              <w:t>$125.00</w:t>
            </w:r>
          </w:p>
        </w:tc>
      </w:tr>
      <w:tr w:rsidR="00835C54" w:rsidRPr="00835C54" w14:paraId="005CAC64" w14:textId="77777777" w:rsidTr="00835C54">
        <w:tc>
          <w:tcPr>
            <w:tcW w:w="4564" w:type="dxa"/>
          </w:tcPr>
          <w:p w14:paraId="496AE6F5" w14:textId="03E40EF0" w:rsidR="00835C54" w:rsidRPr="00FB2E6D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E6D">
              <w:rPr>
                <w:rFonts w:ascii="Times New Roman" w:eastAsia="Times New Roman" w:hAnsi="Times New Roman" w:cs="Times New Roman"/>
                <w:sz w:val="20"/>
                <w:szCs w:val="20"/>
              </w:rPr>
              <w:t>Per Notice of Violation</w:t>
            </w:r>
          </w:p>
        </w:tc>
        <w:tc>
          <w:tcPr>
            <w:tcW w:w="6326" w:type="dxa"/>
          </w:tcPr>
          <w:p w14:paraId="252B11F5" w14:textId="3FCD1C28" w:rsidR="00835C54" w:rsidRPr="00FB2E6D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2E6D">
              <w:rPr>
                <w:rFonts w:ascii="Times New Roman" w:eastAsia="Times New Roman" w:hAnsi="Times New Roman" w:cs="Times New Roman"/>
                <w:sz w:val="20"/>
                <w:szCs w:val="20"/>
              </w:rPr>
              <w:t>$5000.00 per day, based on the degree and extent of harm caused by the violation, the cost of rectifying the damage, the amount of money the violator saved by non-compliance, whether the violation was committed willfully and the prior record of the violator in complying with or failing to comply with the ordinance.</w:t>
            </w:r>
          </w:p>
        </w:tc>
      </w:tr>
      <w:tr w:rsidR="00835C54" w:rsidRPr="00835C54" w14:paraId="5ACB0493" w14:textId="77777777" w:rsidTr="00835C54">
        <w:tc>
          <w:tcPr>
            <w:tcW w:w="4564" w:type="dxa"/>
          </w:tcPr>
          <w:p w14:paraId="262FE030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6" w:type="dxa"/>
          </w:tcPr>
          <w:p w14:paraId="15B84F68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35C54" w:rsidRPr="00835C54" w14:paraId="1D4A105B" w14:textId="77777777" w:rsidTr="00835C54">
        <w:tc>
          <w:tcPr>
            <w:tcW w:w="4564" w:type="dxa"/>
          </w:tcPr>
          <w:p w14:paraId="07220FC2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Copying Fee</w:t>
            </w:r>
          </w:p>
        </w:tc>
        <w:tc>
          <w:tcPr>
            <w:tcW w:w="6326" w:type="dxa"/>
          </w:tcPr>
          <w:p w14:paraId="40C33EB9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$.05 per copy for B/W and $.25 per copy for Color</w:t>
            </w:r>
          </w:p>
        </w:tc>
      </w:tr>
      <w:tr w:rsidR="00835C54" w:rsidRPr="00835C54" w14:paraId="2084FEB2" w14:textId="77777777" w:rsidTr="000437E6">
        <w:trPr>
          <w:trHeight w:val="318"/>
        </w:trPr>
        <w:tc>
          <w:tcPr>
            <w:tcW w:w="4564" w:type="dxa"/>
          </w:tcPr>
          <w:p w14:paraId="3D624209" w14:textId="77777777" w:rsidR="00835C54" w:rsidRPr="00835C54" w:rsidRDefault="00835C54" w:rsidP="00835C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CD Disk</w:t>
            </w:r>
          </w:p>
        </w:tc>
        <w:tc>
          <w:tcPr>
            <w:tcW w:w="6326" w:type="dxa"/>
          </w:tcPr>
          <w:p w14:paraId="7D8C17FA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5C54">
              <w:rPr>
                <w:rFonts w:ascii="Times New Roman" w:eastAsia="Times New Roman" w:hAnsi="Times New Roman" w:cs="Times New Roman"/>
                <w:sz w:val="20"/>
                <w:szCs w:val="20"/>
              </w:rPr>
              <w:t>$1.00</w:t>
            </w:r>
          </w:p>
          <w:p w14:paraId="0280C151" w14:textId="77777777" w:rsidR="00835C54" w:rsidRPr="00835C54" w:rsidRDefault="00835C54" w:rsidP="00835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AB09742" w14:textId="57655F01" w:rsidR="000437E6" w:rsidRPr="00FB2E6D" w:rsidRDefault="00C51A62" w:rsidP="00FB2E6D">
      <w:pPr>
        <w:spacing w:after="0" w:line="240" w:lineRule="auto"/>
        <w:ind w:left="-63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07/13/2020</w:t>
      </w:r>
    </w:p>
    <w:sectPr w:rsidR="000437E6" w:rsidRPr="00FB2E6D" w:rsidSect="000437E6">
      <w:pgSz w:w="12240" w:h="15840"/>
      <w:pgMar w:top="450" w:right="1360" w:bottom="1080" w:left="13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54"/>
    <w:rsid w:val="000437E6"/>
    <w:rsid w:val="0006006E"/>
    <w:rsid w:val="00835C54"/>
    <w:rsid w:val="009E2872"/>
    <w:rsid w:val="00AF6162"/>
    <w:rsid w:val="00C51A62"/>
    <w:rsid w:val="00FB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0D3ECA8"/>
  <w15:chartTrackingRefBased/>
  <w15:docId w15:val="{1CEA07AD-03F9-4098-84A1-3AAB325B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Thompson</dc:creator>
  <cp:keywords/>
  <dc:description/>
  <cp:lastModifiedBy>Karen Dewey</cp:lastModifiedBy>
  <cp:revision>3</cp:revision>
  <dcterms:created xsi:type="dcterms:W3CDTF">2020-07-15T13:11:00Z</dcterms:created>
  <dcterms:modified xsi:type="dcterms:W3CDTF">2020-07-15T13:14:00Z</dcterms:modified>
</cp:coreProperties>
</file>