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E615B" w14:textId="3D3AA51F" w:rsidR="00BA5D18" w:rsidRPr="00BA5D18" w:rsidRDefault="00BA5D18" w:rsidP="00BA5D18">
      <w:pPr>
        <w:rPr>
          <w:rFonts w:ascii="Times New Roman" w:hAnsi="Times New Roman" w:cs="Times New Roman"/>
          <w:color w:val="000000"/>
          <w:sz w:val="24"/>
          <w:szCs w:val="24"/>
        </w:rPr>
      </w:pPr>
      <w:r w:rsidRPr="00BA5D18">
        <w:rPr>
          <w:rFonts w:ascii="Times New Roman" w:hAnsi="Times New Roman" w:cs="Times New Roman"/>
          <w:color w:val="000000"/>
          <w:sz w:val="24"/>
          <w:szCs w:val="24"/>
        </w:rPr>
        <w:t>The Town is to conduct an annual review every July to determine its progress in achieving the land use plan goals, objectives and strategies. During this review, the Town should evaluate development decisions (e.g., zoning changes, subdivisions, building permits and public works projects) that have been made by the Town and other jurisdictions, growth trends, and the progress made in accomplishing the strategies listed in this Plan element. The result of the annual review may be to recommend revisions to policies, the future land use map, or the implementation program. </w:t>
      </w:r>
    </w:p>
    <w:p w14:paraId="08E2B3A6" w14:textId="1BE50D44" w:rsidR="00BA5D18" w:rsidRPr="00BA5D18" w:rsidRDefault="00BA5D18" w:rsidP="005E59EE">
      <w:pPr>
        <w:rPr>
          <w:rFonts w:ascii="Times New Roman" w:hAnsi="Times New Roman" w:cs="Times New Roman"/>
          <w:sz w:val="24"/>
          <w:szCs w:val="24"/>
        </w:rPr>
      </w:pPr>
      <w:r w:rsidRPr="00BA5D18">
        <w:rPr>
          <w:rFonts w:ascii="Times New Roman" w:hAnsi="Times New Roman" w:cs="Times New Roman"/>
          <w:sz w:val="24"/>
          <w:szCs w:val="24"/>
        </w:rPr>
        <w:t>Below is a list of items reviewed by the Planning Board and Town Council over the past year and how they continue comply with the plan:</w:t>
      </w:r>
    </w:p>
    <w:p w14:paraId="0ADE704C" w14:textId="0DBF521D" w:rsidR="005E59EE" w:rsidRPr="00686AAA" w:rsidRDefault="005E59EE" w:rsidP="00A45C92">
      <w:pPr>
        <w:spacing w:after="0"/>
        <w:rPr>
          <w:rFonts w:ascii="Times New Roman" w:hAnsi="Times New Roman" w:cs="Times New Roman"/>
          <w:b/>
          <w:bCs/>
          <w:sz w:val="24"/>
          <w:szCs w:val="24"/>
        </w:rPr>
      </w:pPr>
      <w:r w:rsidRPr="00686AAA">
        <w:rPr>
          <w:rFonts w:ascii="Times New Roman" w:hAnsi="Times New Roman" w:cs="Times New Roman"/>
          <w:b/>
          <w:bCs/>
          <w:sz w:val="24"/>
          <w:szCs w:val="24"/>
        </w:rPr>
        <w:t>Modification of Subdivision O</w:t>
      </w:r>
      <w:bookmarkStart w:id="0" w:name="_GoBack"/>
      <w:bookmarkEnd w:id="0"/>
      <w:r w:rsidRPr="00686AAA">
        <w:rPr>
          <w:rFonts w:ascii="Times New Roman" w:hAnsi="Times New Roman" w:cs="Times New Roman"/>
          <w:b/>
          <w:bCs/>
          <w:sz w:val="24"/>
          <w:szCs w:val="24"/>
        </w:rPr>
        <w:t>rdinance for Weddington Acres cul-de-sac length</w:t>
      </w:r>
    </w:p>
    <w:p w14:paraId="7FBDDE06" w14:textId="7DDF8A01" w:rsidR="00C415A8" w:rsidRPr="00BA5D18" w:rsidRDefault="00C415A8" w:rsidP="005E59EE">
      <w:pPr>
        <w:rPr>
          <w:rFonts w:ascii="Times New Roman" w:hAnsi="Times New Roman" w:cs="Times New Roman"/>
          <w:sz w:val="24"/>
          <w:szCs w:val="24"/>
        </w:rPr>
      </w:pPr>
      <w:r>
        <w:rPr>
          <w:rFonts w:ascii="Times New Roman" w:hAnsi="Times New Roman" w:cs="Times New Roman"/>
          <w:sz w:val="24"/>
          <w:szCs w:val="24"/>
        </w:rPr>
        <w:t>The town required both conservation and conventional subdivision to have the same cul-de-sac length requirements.  The new requirement addresses volume and the disbursement of traffic versus a specific length.  The ordinance continues to provide for connectivity where possible.</w:t>
      </w:r>
    </w:p>
    <w:p w14:paraId="7DAC9630" w14:textId="77777777" w:rsidR="00A45C92" w:rsidRDefault="005E59EE" w:rsidP="00A45C92">
      <w:pPr>
        <w:spacing w:after="0"/>
        <w:rPr>
          <w:rFonts w:ascii="Times New Roman" w:hAnsi="Times New Roman" w:cs="Times New Roman"/>
          <w:b/>
          <w:bCs/>
          <w:sz w:val="24"/>
          <w:szCs w:val="24"/>
        </w:rPr>
      </w:pPr>
      <w:r w:rsidRPr="00686AAA">
        <w:rPr>
          <w:rFonts w:ascii="Times New Roman" w:hAnsi="Times New Roman" w:cs="Times New Roman"/>
          <w:b/>
          <w:bCs/>
          <w:sz w:val="24"/>
          <w:szCs w:val="24"/>
        </w:rPr>
        <w:t>CZ: Weddington Community Fitness Center 5207 Weddington Road</w:t>
      </w:r>
    </w:p>
    <w:p w14:paraId="636A78A4" w14:textId="0FAD1288" w:rsidR="00C415A8" w:rsidRPr="00A45C92" w:rsidRDefault="00C415A8" w:rsidP="00A45C92">
      <w:pPr>
        <w:rPr>
          <w:rFonts w:ascii="Times New Roman" w:hAnsi="Times New Roman" w:cs="Times New Roman"/>
          <w:b/>
          <w:bCs/>
          <w:sz w:val="24"/>
          <w:szCs w:val="24"/>
        </w:rPr>
      </w:pPr>
      <w:r w:rsidRPr="00C415A8">
        <w:rPr>
          <w:rFonts w:ascii="Times New Roman" w:hAnsi="Times New Roman" w:cs="Times New Roman"/>
          <w:sz w:val="24"/>
          <w:szCs w:val="24"/>
        </w:rPr>
        <w:t xml:space="preserve">The town reviewed surrounding uses to decide on the rezoning of the subject property.  The community recreation center is required to </w:t>
      </w:r>
      <w:r w:rsidRPr="00C415A8">
        <w:rPr>
          <w:rFonts w:ascii="Times New Roman" w:hAnsi="Times New Roman"/>
          <w:sz w:val="24"/>
          <w:szCs w:val="24"/>
        </w:rPr>
        <w:t>be open for use to non-members</w:t>
      </w:r>
      <w:r>
        <w:rPr>
          <w:rFonts w:ascii="Times New Roman" w:hAnsi="Times New Roman"/>
          <w:sz w:val="24"/>
          <w:szCs w:val="24"/>
        </w:rPr>
        <w:t xml:space="preserve">; </w:t>
      </w:r>
      <w:r w:rsidRPr="00C415A8">
        <w:rPr>
          <w:rFonts w:ascii="Times New Roman" w:hAnsi="Times New Roman"/>
          <w:sz w:val="24"/>
          <w:szCs w:val="24"/>
        </w:rPr>
        <w:t>work with the Town to provide public service/community outreach programming quarterly</w:t>
      </w:r>
      <w:r w:rsidR="00BF4DD5">
        <w:rPr>
          <w:rFonts w:ascii="Times New Roman" w:hAnsi="Times New Roman"/>
          <w:sz w:val="24"/>
          <w:szCs w:val="24"/>
        </w:rPr>
        <w:t>;</w:t>
      </w:r>
      <w:r>
        <w:rPr>
          <w:rFonts w:ascii="Times New Roman" w:hAnsi="Times New Roman"/>
          <w:sz w:val="24"/>
          <w:szCs w:val="24"/>
        </w:rPr>
        <w:t xml:space="preserve"> </w:t>
      </w:r>
      <w:r w:rsidRPr="00C415A8">
        <w:rPr>
          <w:rFonts w:ascii="Times New Roman" w:hAnsi="Times New Roman"/>
          <w:sz w:val="24"/>
          <w:szCs w:val="24"/>
        </w:rPr>
        <w:t>offer a free “trial” class to Weddington residents at least one day each week</w:t>
      </w:r>
      <w:r w:rsidR="00BF4DD5">
        <w:rPr>
          <w:rFonts w:ascii="Times New Roman" w:hAnsi="Times New Roman"/>
          <w:sz w:val="24"/>
          <w:szCs w:val="24"/>
        </w:rPr>
        <w:t>;</w:t>
      </w:r>
      <w:r>
        <w:rPr>
          <w:rFonts w:ascii="Times New Roman" w:hAnsi="Times New Roman"/>
          <w:sz w:val="24"/>
          <w:szCs w:val="24"/>
        </w:rPr>
        <w:t xml:space="preserve"> </w:t>
      </w:r>
      <w:r w:rsidR="00BF4DD5">
        <w:rPr>
          <w:rFonts w:ascii="Times New Roman" w:hAnsi="Times New Roman"/>
          <w:sz w:val="24"/>
          <w:szCs w:val="24"/>
        </w:rPr>
        <w:t>and</w:t>
      </w:r>
      <w:r w:rsidRPr="00C415A8">
        <w:rPr>
          <w:rFonts w:ascii="Times New Roman" w:hAnsi="Times New Roman"/>
          <w:sz w:val="24"/>
          <w:szCs w:val="24"/>
        </w:rPr>
        <w:t xml:space="preserve"> be available for Town sponsored community events.</w:t>
      </w:r>
      <w:r>
        <w:rPr>
          <w:rFonts w:ascii="Times New Roman" w:hAnsi="Times New Roman"/>
          <w:sz w:val="24"/>
          <w:szCs w:val="24"/>
        </w:rPr>
        <w:t xml:space="preserve">  The town considered regulating the use, hours, </w:t>
      </w:r>
      <w:r w:rsidR="00BF4DD5">
        <w:rPr>
          <w:rFonts w:ascii="Times New Roman" w:hAnsi="Times New Roman"/>
          <w:sz w:val="24"/>
          <w:szCs w:val="24"/>
        </w:rPr>
        <w:t>and screening making the decision.</w:t>
      </w:r>
    </w:p>
    <w:p w14:paraId="41D9F90D" w14:textId="0B23EF31" w:rsidR="00C415A8" w:rsidRPr="00686AAA" w:rsidRDefault="00686AAA" w:rsidP="00A45C92">
      <w:pPr>
        <w:spacing w:after="0"/>
        <w:rPr>
          <w:rFonts w:ascii="Times New Roman" w:hAnsi="Times New Roman" w:cs="Times New Roman"/>
          <w:b/>
          <w:bCs/>
          <w:sz w:val="24"/>
          <w:szCs w:val="24"/>
        </w:rPr>
      </w:pPr>
      <w:r>
        <w:rPr>
          <w:rFonts w:ascii="Times New Roman" w:hAnsi="Times New Roman" w:cs="Times New Roman"/>
          <w:b/>
          <w:bCs/>
          <w:sz w:val="24"/>
          <w:szCs w:val="24"/>
        </w:rPr>
        <w:t xml:space="preserve">Text Amendment: </w:t>
      </w:r>
      <w:r w:rsidR="00C415A8" w:rsidRPr="00686AAA">
        <w:rPr>
          <w:rFonts w:ascii="Times New Roman" w:hAnsi="Times New Roman" w:cs="Times New Roman"/>
          <w:b/>
          <w:bCs/>
          <w:sz w:val="24"/>
          <w:szCs w:val="24"/>
        </w:rPr>
        <w:t>Definition of Community Recreation Center</w:t>
      </w:r>
    </w:p>
    <w:p w14:paraId="2051193A" w14:textId="10022FD7" w:rsidR="00BF4DD5" w:rsidRPr="00BA5D18" w:rsidRDefault="00BF4DD5" w:rsidP="005E59EE">
      <w:pPr>
        <w:rPr>
          <w:rFonts w:ascii="Times New Roman" w:hAnsi="Times New Roman" w:cs="Times New Roman"/>
          <w:sz w:val="24"/>
          <w:szCs w:val="24"/>
        </w:rPr>
      </w:pPr>
      <w:r>
        <w:rPr>
          <w:rFonts w:ascii="Times New Roman" w:hAnsi="Times New Roman" w:cs="Times New Roman"/>
          <w:sz w:val="24"/>
          <w:szCs w:val="24"/>
        </w:rPr>
        <w:t>The discussion of the fitness center brought to light the issues with the town’s list of uses and inconsistencies with the definition.  The town redefined a community recreation center</w:t>
      </w:r>
      <w:r w:rsidR="00A45C92">
        <w:rPr>
          <w:rFonts w:ascii="Times New Roman" w:hAnsi="Times New Roman" w:cs="Times New Roman"/>
          <w:sz w:val="24"/>
          <w:szCs w:val="24"/>
        </w:rPr>
        <w:t xml:space="preserve">, aligning and supporting </w:t>
      </w:r>
      <w:r>
        <w:rPr>
          <w:rFonts w:ascii="Times New Roman" w:hAnsi="Times New Roman" w:cs="Times New Roman"/>
          <w:sz w:val="24"/>
          <w:szCs w:val="24"/>
        </w:rPr>
        <w:t>the goals of the land use plan.</w:t>
      </w:r>
    </w:p>
    <w:p w14:paraId="7EF22D03" w14:textId="77777777" w:rsidR="00A45C92" w:rsidRDefault="005E59EE" w:rsidP="00A45C92">
      <w:pPr>
        <w:spacing w:after="0"/>
        <w:rPr>
          <w:rFonts w:ascii="Times New Roman" w:hAnsi="Times New Roman" w:cs="Times New Roman"/>
          <w:b/>
          <w:bCs/>
          <w:sz w:val="24"/>
          <w:szCs w:val="24"/>
        </w:rPr>
      </w:pPr>
      <w:r w:rsidRPr="00686AAA">
        <w:rPr>
          <w:rFonts w:ascii="Times New Roman" w:hAnsi="Times New Roman" w:cs="Times New Roman"/>
          <w:b/>
          <w:bCs/>
          <w:sz w:val="24"/>
          <w:szCs w:val="24"/>
        </w:rPr>
        <w:t>CZ: Church Use at 315 Reid Dairy Road</w:t>
      </w:r>
    </w:p>
    <w:p w14:paraId="468DF6DE" w14:textId="3C82BF50" w:rsidR="00C415A8" w:rsidRPr="00BA5D18" w:rsidRDefault="00C415A8" w:rsidP="005E59EE">
      <w:pPr>
        <w:rPr>
          <w:rFonts w:ascii="Times New Roman" w:hAnsi="Times New Roman" w:cs="Times New Roman"/>
          <w:sz w:val="24"/>
          <w:szCs w:val="24"/>
        </w:rPr>
      </w:pPr>
      <w:r>
        <w:rPr>
          <w:rFonts w:ascii="Times New Roman" w:hAnsi="Times New Roman" w:cs="Times New Roman"/>
          <w:sz w:val="24"/>
          <w:szCs w:val="24"/>
        </w:rPr>
        <w:t xml:space="preserve">The town reviewed </w:t>
      </w:r>
      <w:r w:rsidR="00BF4DD5">
        <w:rPr>
          <w:rFonts w:ascii="Times New Roman" w:hAnsi="Times New Roman" w:cs="Times New Roman"/>
          <w:sz w:val="24"/>
          <w:szCs w:val="24"/>
        </w:rPr>
        <w:t xml:space="preserve">the church use </w:t>
      </w:r>
      <w:proofErr w:type="gramStart"/>
      <w:r w:rsidR="00686AAA">
        <w:rPr>
          <w:rFonts w:ascii="Times New Roman" w:hAnsi="Times New Roman" w:cs="Times New Roman"/>
          <w:sz w:val="24"/>
          <w:szCs w:val="24"/>
        </w:rPr>
        <w:t>in regard to</w:t>
      </w:r>
      <w:proofErr w:type="gramEnd"/>
      <w:r w:rsidR="00BF4DD5">
        <w:rPr>
          <w:rFonts w:ascii="Times New Roman" w:hAnsi="Times New Roman" w:cs="Times New Roman"/>
          <w:sz w:val="24"/>
          <w:szCs w:val="24"/>
        </w:rPr>
        <w:t xml:space="preserve"> noise and lighting and made specific recommendations for a traffic study for any ancillary </w:t>
      </w:r>
      <w:r w:rsidR="00686AAA">
        <w:rPr>
          <w:rFonts w:ascii="Times New Roman" w:hAnsi="Times New Roman" w:cs="Times New Roman"/>
          <w:sz w:val="24"/>
          <w:szCs w:val="24"/>
        </w:rPr>
        <w:t xml:space="preserve">church </w:t>
      </w:r>
      <w:r w:rsidR="00BF4DD5">
        <w:rPr>
          <w:rFonts w:ascii="Times New Roman" w:hAnsi="Times New Roman" w:cs="Times New Roman"/>
          <w:sz w:val="24"/>
          <w:szCs w:val="24"/>
        </w:rPr>
        <w:t xml:space="preserve">use.  </w:t>
      </w:r>
    </w:p>
    <w:p w14:paraId="28B3CA40" w14:textId="1D17BAFB" w:rsidR="005E59EE" w:rsidRPr="00686AAA" w:rsidRDefault="005E59EE" w:rsidP="00A45C92">
      <w:pPr>
        <w:spacing w:after="0"/>
        <w:rPr>
          <w:rFonts w:ascii="Times New Roman" w:hAnsi="Times New Roman" w:cs="Times New Roman"/>
          <w:b/>
          <w:bCs/>
          <w:sz w:val="24"/>
          <w:szCs w:val="24"/>
        </w:rPr>
      </w:pPr>
      <w:r w:rsidRPr="00686AAA">
        <w:rPr>
          <w:rFonts w:ascii="Times New Roman" w:hAnsi="Times New Roman" w:cs="Times New Roman"/>
          <w:b/>
          <w:bCs/>
          <w:sz w:val="24"/>
          <w:szCs w:val="24"/>
        </w:rPr>
        <w:t>Text Amendment: Burning Land Clearing Vegetation</w:t>
      </w:r>
    </w:p>
    <w:p w14:paraId="326CE1E9" w14:textId="3181F815" w:rsidR="00BF4DD5" w:rsidRPr="00BA5D18" w:rsidRDefault="00BF4DD5" w:rsidP="005E59EE">
      <w:pPr>
        <w:rPr>
          <w:rFonts w:ascii="Times New Roman" w:hAnsi="Times New Roman" w:cs="Times New Roman"/>
          <w:sz w:val="24"/>
          <w:szCs w:val="24"/>
        </w:rPr>
      </w:pPr>
      <w:r>
        <w:rPr>
          <w:rFonts w:ascii="Times New Roman" w:hAnsi="Times New Roman" w:cs="Times New Roman"/>
          <w:sz w:val="24"/>
          <w:szCs w:val="24"/>
        </w:rPr>
        <w:t xml:space="preserve">This text was </w:t>
      </w:r>
      <w:r w:rsidR="00686AAA">
        <w:rPr>
          <w:rFonts w:ascii="Times New Roman" w:hAnsi="Times New Roman" w:cs="Times New Roman"/>
          <w:sz w:val="24"/>
          <w:szCs w:val="24"/>
        </w:rPr>
        <w:t>introduced</w:t>
      </w:r>
      <w:r>
        <w:rPr>
          <w:rFonts w:ascii="Times New Roman" w:hAnsi="Times New Roman" w:cs="Times New Roman"/>
          <w:sz w:val="24"/>
          <w:szCs w:val="24"/>
        </w:rPr>
        <w:t xml:space="preserve"> due to complaints of on-going burning operations of land clearing debris.  </w:t>
      </w:r>
      <w:r w:rsidR="00526813">
        <w:rPr>
          <w:rFonts w:ascii="Times New Roman" w:hAnsi="Times New Roman" w:cs="Times New Roman"/>
          <w:sz w:val="24"/>
          <w:szCs w:val="24"/>
        </w:rPr>
        <w:t>It addressed a public nuisance issue.</w:t>
      </w:r>
    </w:p>
    <w:p w14:paraId="7A51D3BB" w14:textId="77777777" w:rsidR="00A45C92" w:rsidRDefault="005E59EE" w:rsidP="00A45C92">
      <w:pPr>
        <w:spacing w:after="0"/>
        <w:rPr>
          <w:rFonts w:ascii="Times New Roman" w:hAnsi="Times New Roman" w:cs="Times New Roman"/>
          <w:b/>
          <w:bCs/>
          <w:sz w:val="24"/>
          <w:szCs w:val="24"/>
        </w:rPr>
      </w:pPr>
      <w:r w:rsidRPr="00686AAA">
        <w:rPr>
          <w:rFonts w:ascii="Times New Roman" w:hAnsi="Times New Roman" w:cs="Times New Roman"/>
          <w:b/>
          <w:bCs/>
          <w:sz w:val="24"/>
          <w:szCs w:val="24"/>
        </w:rPr>
        <w:t>Weddington Acres Final Plat</w:t>
      </w:r>
      <w:r w:rsidR="00BF4DD5" w:rsidRPr="00686AAA">
        <w:rPr>
          <w:rFonts w:ascii="Times New Roman" w:hAnsi="Times New Roman" w:cs="Times New Roman"/>
          <w:b/>
          <w:bCs/>
          <w:sz w:val="24"/>
          <w:szCs w:val="24"/>
        </w:rPr>
        <w:t xml:space="preserve">; </w:t>
      </w:r>
      <w:r w:rsidRPr="00686AAA">
        <w:rPr>
          <w:rFonts w:ascii="Times New Roman" w:hAnsi="Times New Roman" w:cs="Times New Roman"/>
          <w:b/>
          <w:bCs/>
          <w:sz w:val="24"/>
          <w:szCs w:val="24"/>
        </w:rPr>
        <w:t>Falls at Weddington Final Plat Phase 3, Map1</w:t>
      </w:r>
      <w:r w:rsidR="00BF4DD5" w:rsidRPr="00686AAA">
        <w:rPr>
          <w:rFonts w:ascii="Times New Roman" w:hAnsi="Times New Roman" w:cs="Times New Roman"/>
          <w:b/>
          <w:bCs/>
          <w:sz w:val="24"/>
          <w:szCs w:val="24"/>
        </w:rPr>
        <w:t>, Canisteo Final Plat</w:t>
      </w:r>
    </w:p>
    <w:p w14:paraId="0F4E2F0E" w14:textId="419B3520" w:rsidR="00686AAA" w:rsidRPr="00A45C92" w:rsidRDefault="00686AAA" w:rsidP="005E59EE">
      <w:pPr>
        <w:rPr>
          <w:rFonts w:ascii="Times New Roman" w:hAnsi="Times New Roman" w:cs="Times New Roman"/>
          <w:b/>
          <w:bCs/>
          <w:sz w:val="24"/>
          <w:szCs w:val="24"/>
        </w:rPr>
      </w:pPr>
      <w:r>
        <w:rPr>
          <w:rFonts w:ascii="Times New Roman" w:hAnsi="Times New Roman" w:cs="Times New Roman"/>
          <w:sz w:val="24"/>
          <w:szCs w:val="24"/>
        </w:rPr>
        <w:t>Reviewed plats to ensure compliance with preliminary plats, reviewed bond amounts and obtained maintenance agreements for the protection of open space and conservation lands.</w:t>
      </w:r>
    </w:p>
    <w:p w14:paraId="6D17CC81" w14:textId="4462077E" w:rsidR="00B47CF1" w:rsidRDefault="00686AAA" w:rsidP="00A45C9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Text Amendment:</w:t>
      </w:r>
      <w:r w:rsidR="007C5758" w:rsidRPr="00686AAA">
        <w:rPr>
          <w:rFonts w:ascii="Times New Roman" w:hAnsi="Times New Roman" w:cs="Times New Roman"/>
          <w:b/>
          <w:bCs/>
          <w:sz w:val="24"/>
          <w:szCs w:val="24"/>
        </w:rPr>
        <w:t xml:space="preserve"> </w:t>
      </w:r>
      <w:r w:rsidR="00B47CF1" w:rsidRPr="00686AAA">
        <w:rPr>
          <w:rFonts w:ascii="Times New Roman" w:hAnsi="Times New Roman" w:cs="Times New Roman"/>
          <w:b/>
          <w:bCs/>
          <w:sz w:val="24"/>
          <w:szCs w:val="24"/>
        </w:rPr>
        <w:t>Town Lighting Ordinance</w:t>
      </w:r>
    </w:p>
    <w:p w14:paraId="08A2A30A" w14:textId="30599122" w:rsidR="0011685B" w:rsidRDefault="0011685B" w:rsidP="0011685B">
      <w:pPr>
        <w:pStyle w:val="list0"/>
        <w:spacing w:after="0"/>
        <w:ind w:left="0" w:firstLine="18"/>
        <w:rPr>
          <w:rFonts w:ascii="Times New Roman" w:eastAsia="Times New Roman" w:hAnsi="Times New Roman" w:cs="Times New Roman"/>
          <w:color w:val="313335"/>
          <w:spacing w:val="2"/>
          <w:sz w:val="24"/>
          <w:szCs w:val="24"/>
        </w:rPr>
      </w:pPr>
      <w:r w:rsidRPr="00EE4520">
        <w:rPr>
          <w:rFonts w:ascii="Times New Roman" w:eastAsia="Times New Roman" w:hAnsi="Times New Roman" w:cs="Times New Roman"/>
          <w:color w:val="313335"/>
          <w:spacing w:val="2"/>
          <w:sz w:val="24"/>
          <w:szCs w:val="24"/>
        </w:rPr>
        <w:t xml:space="preserve">The Town Council </w:t>
      </w:r>
      <w:r>
        <w:rPr>
          <w:rFonts w:ascii="Times New Roman" w:eastAsia="Times New Roman" w:hAnsi="Times New Roman" w:cs="Times New Roman"/>
          <w:color w:val="313335"/>
          <w:spacing w:val="2"/>
          <w:sz w:val="24"/>
          <w:szCs w:val="24"/>
        </w:rPr>
        <w:t xml:space="preserve">hired a lighting engineer to assist with updates to the lighting ordinance.  The new text addresses the color of LED lights and evaluates luminaire optical performance related to light trespass, sky glow, and high angle brightness control.  </w:t>
      </w:r>
    </w:p>
    <w:p w14:paraId="4AC4BC8A" w14:textId="77777777" w:rsidR="00686AAA" w:rsidRPr="00686AAA" w:rsidRDefault="00686AAA" w:rsidP="005E59EE">
      <w:pPr>
        <w:rPr>
          <w:rFonts w:ascii="Times New Roman" w:hAnsi="Times New Roman" w:cs="Times New Roman"/>
          <w:b/>
          <w:bCs/>
          <w:sz w:val="24"/>
          <w:szCs w:val="24"/>
        </w:rPr>
      </w:pPr>
    </w:p>
    <w:p w14:paraId="62F34E29" w14:textId="77777777" w:rsidR="00A45C92" w:rsidRDefault="00B47CF1" w:rsidP="00A45C92">
      <w:pPr>
        <w:spacing w:after="0" w:line="240" w:lineRule="auto"/>
        <w:rPr>
          <w:rFonts w:ascii="Times New Roman" w:hAnsi="Times New Roman" w:cs="Times New Roman"/>
          <w:b/>
          <w:bCs/>
          <w:sz w:val="24"/>
          <w:szCs w:val="24"/>
        </w:rPr>
      </w:pPr>
      <w:r w:rsidRPr="00686AAA">
        <w:rPr>
          <w:rFonts w:ascii="Times New Roman" w:hAnsi="Times New Roman" w:cs="Times New Roman"/>
          <w:b/>
          <w:bCs/>
          <w:sz w:val="24"/>
          <w:szCs w:val="24"/>
        </w:rPr>
        <w:lastRenderedPageBreak/>
        <w:t>Weddington Swim and Racquet Club CUP amendment</w:t>
      </w:r>
      <w:r w:rsidR="007C5758" w:rsidRPr="00686AAA">
        <w:rPr>
          <w:rFonts w:ascii="Times New Roman" w:hAnsi="Times New Roman" w:cs="Times New Roman"/>
          <w:b/>
          <w:bCs/>
          <w:sz w:val="24"/>
          <w:szCs w:val="24"/>
        </w:rPr>
        <w:t>: change in lighting requirement</w:t>
      </w:r>
    </w:p>
    <w:p w14:paraId="3516C57E" w14:textId="764C29FA" w:rsidR="00526813" w:rsidRPr="00A45C92" w:rsidRDefault="0011685B" w:rsidP="00A45C92">
      <w:pPr>
        <w:spacing w:line="240" w:lineRule="auto"/>
        <w:rPr>
          <w:rFonts w:ascii="Times New Roman" w:hAnsi="Times New Roman" w:cs="Times New Roman"/>
          <w:b/>
          <w:bCs/>
          <w:sz w:val="24"/>
          <w:szCs w:val="24"/>
        </w:rPr>
      </w:pPr>
      <w:r>
        <w:rPr>
          <w:rFonts w:ascii="Times New Roman" w:hAnsi="Times New Roman" w:cs="Times New Roman"/>
          <w:sz w:val="24"/>
          <w:szCs w:val="24"/>
        </w:rPr>
        <w:t>The town followed quasi-judicial procedures to amend inconsistencies on lit courts</w:t>
      </w:r>
      <w:r w:rsidR="00526813">
        <w:rPr>
          <w:rFonts w:ascii="Times New Roman" w:hAnsi="Times New Roman" w:cs="Times New Roman"/>
          <w:sz w:val="24"/>
          <w:szCs w:val="24"/>
        </w:rPr>
        <w:t xml:space="preserve"> and hours of operation.</w:t>
      </w:r>
      <w:r>
        <w:rPr>
          <w:rFonts w:ascii="Times New Roman" w:hAnsi="Times New Roman" w:cs="Times New Roman"/>
          <w:sz w:val="24"/>
          <w:szCs w:val="24"/>
        </w:rPr>
        <w:t xml:space="preserve"> </w:t>
      </w:r>
    </w:p>
    <w:p w14:paraId="3C37B267" w14:textId="77777777" w:rsidR="00A45C92" w:rsidRDefault="00526813" w:rsidP="00A45C92">
      <w:pPr>
        <w:pStyle w:val="Default"/>
        <w:rPr>
          <w:b/>
          <w:bCs/>
          <w:color w:val="auto"/>
        </w:rPr>
      </w:pPr>
      <w:r w:rsidRPr="00526813">
        <w:rPr>
          <w:b/>
          <w:bCs/>
          <w:color w:val="auto"/>
        </w:rPr>
        <w:t>Text Amendment: Erosion Control Ordinance</w:t>
      </w:r>
    </w:p>
    <w:p w14:paraId="2D21EE82" w14:textId="47A503B3" w:rsidR="00526813" w:rsidRPr="00A45C92" w:rsidRDefault="00526813" w:rsidP="00A45C92">
      <w:pPr>
        <w:pStyle w:val="Default"/>
        <w:rPr>
          <w:b/>
          <w:bCs/>
          <w:color w:val="auto"/>
        </w:rPr>
      </w:pPr>
      <w:r>
        <w:rPr>
          <w:color w:val="auto"/>
        </w:rPr>
        <w:t>Failures and deficiencies were reported from the Town’s construction inspector with little to no action from NCDENR.  The town developed a plan and ordinance to implement its own policy and penalties to get developers to adhere to erosion control plans.</w:t>
      </w:r>
      <w:r w:rsidR="00A45C92">
        <w:rPr>
          <w:color w:val="auto"/>
        </w:rPr>
        <w:t xml:space="preserve"> Erosion control will be delegated to the town after August 2019.</w:t>
      </w:r>
    </w:p>
    <w:p w14:paraId="2F0456B9" w14:textId="547FC428" w:rsidR="00526813" w:rsidRDefault="00526813" w:rsidP="00526813">
      <w:pPr>
        <w:pStyle w:val="Default"/>
        <w:rPr>
          <w:color w:val="auto"/>
        </w:rPr>
      </w:pPr>
    </w:p>
    <w:p w14:paraId="34222B4A" w14:textId="4F49B816" w:rsidR="00B26163" w:rsidRPr="00B26163" w:rsidRDefault="00B26163" w:rsidP="00526813">
      <w:pPr>
        <w:pStyle w:val="Default"/>
        <w:rPr>
          <w:b/>
          <w:bCs/>
          <w:color w:val="auto"/>
        </w:rPr>
      </w:pPr>
      <w:r w:rsidRPr="00B26163">
        <w:rPr>
          <w:b/>
          <w:bCs/>
          <w:color w:val="auto"/>
        </w:rPr>
        <w:t>Text Amendment: Junk/Abandoned/Nuisance Vehicles</w:t>
      </w:r>
    </w:p>
    <w:p w14:paraId="5E1D4C2F" w14:textId="3FB4AD8D" w:rsidR="00B26163" w:rsidRPr="00B26163" w:rsidRDefault="00B26163" w:rsidP="00526813">
      <w:pPr>
        <w:pStyle w:val="Default"/>
        <w:rPr>
          <w:color w:val="auto"/>
        </w:rPr>
      </w:pPr>
      <w:r>
        <w:rPr>
          <w:color w:val="auto"/>
        </w:rPr>
        <w:t>The town approved an ordinance to address several nuisance complaints throughout town.</w:t>
      </w:r>
    </w:p>
    <w:p w14:paraId="3B643C88" w14:textId="77777777" w:rsidR="00B26163" w:rsidRDefault="00B26163" w:rsidP="00B26163">
      <w:pPr>
        <w:pStyle w:val="Default"/>
        <w:rPr>
          <w:b/>
          <w:bCs/>
          <w:color w:val="auto"/>
        </w:rPr>
      </w:pPr>
    </w:p>
    <w:p w14:paraId="44952146" w14:textId="1DE37DF7" w:rsidR="00526813" w:rsidRDefault="00526813" w:rsidP="00B26163">
      <w:pPr>
        <w:pStyle w:val="Default"/>
        <w:rPr>
          <w:b/>
          <w:bCs/>
          <w:color w:val="auto"/>
        </w:rPr>
      </w:pPr>
      <w:r w:rsidRPr="00526813">
        <w:rPr>
          <w:b/>
          <w:bCs/>
          <w:color w:val="auto"/>
        </w:rPr>
        <w:t xml:space="preserve">Text Amendment: Conservation </w:t>
      </w:r>
      <w:r>
        <w:rPr>
          <w:b/>
          <w:bCs/>
          <w:color w:val="auto"/>
        </w:rPr>
        <w:t>Subdivision</w:t>
      </w:r>
      <w:r>
        <w:rPr>
          <w:b/>
          <w:bCs/>
          <w:color w:val="auto"/>
        </w:rPr>
        <w:tab/>
      </w:r>
    </w:p>
    <w:p w14:paraId="52DE759B" w14:textId="208BD3E7" w:rsidR="00526813" w:rsidRDefault="00526813" w:rsidP="00B26163">
      <w:pPr>
        <w:pStyle w:val="Default"/>
        <w:rPr>
          <w:color w:val="auto"/>
        </w:rPr>
      </w:pPr>
      <w:r>
        <w:rPr>
          <w:color w:val="auto"/>
        </w:rPr>
        <w:t xml:space="preserve">The Planning Board has been working through draft amendments to the </w:t>
      </w:r>
      <w:r w:rsidR="00B26163">
        <w:rPr>
          <w:color w:val="auto"/>
        </w:rPr>
        <w:t>subdivision</w:t>
      </w:r>
      <w:r>
        <w:rPr>
          <w:color w:val="auto"/>
        </w:rPr>
        <w:t xml:space="preserve"> </w:t>
      </w:r>
      <w:r w:rsidR="00B26163">
        <w:rPr>
          <w:color w:val="auto"/>
        </w:rPr>
        <w:t xml:space="preserve">ordinance </w:t>
      </w:r>
      <w:r>
        <w:rPr>
          <w:color w:val="auto"/>
        </w:rPr>
        <w:t xml:space="preserve">to ensure a </w:t>
      </w:r>
      <w:r w:rsidR="00A45C92">
        <w:rPr>
          <w:color w:val="auto"/>
        </w:rPr>
        <w:t>4-step</w:t>
      </w:r>
      <w:r>
        <w:rPr>
          <w:color w:val="auto"/>
        </w:rPr>
        <w:t xml:space="preserve"> design process that gives </w:t>
      </w:r>
      <w:r w:rsidR="00B26163">
        <w:rPr>
          <w:color w:val="auto"/>
        </w:rPr>
        <w:t xml:space="preserve">the town more </w:t>
      </w:r>
      <w:r>
        <w:rPr>
          <w:color w:val="auto"/>
        </w:rPr>
        <w:t xml:space="preserve">control to the layout of a site </w:t>
      </w:r>
      <w:r w:rsidR="00B26163">
        <w:rPr>
          <w:color w:val="auto"/>
        </w:rPr>
        <w:t xml:space="preserve">in relation to </w:t>
      </w:r>
      <w:r w:rsidR="00B26163" w:rsidRPr="00B26163">
        <w:rPr>
          <w:color w:val="auto"/>
        </w:rPr>
        <w:t>the land resources.</w:t>
      </w:r>
    </w:p>
    <w:p w14:paraId="43A58589" w14:textId="381E823A" w:rsidR="00B26163" w:rsidRPr="00B26163" w:rsidRDefault="00B26163" w:rsidP="00B26163">
      <w:pPr>
        <w:pStyle w:val="Default"/>
        <w:rPr>
          <w:color w:val="auto"/>
        </w:rPr>
      </w:pPr>
      <w:r>
        <w:rPr>
          <w:color w:val="auto"/>
        </w:rPr>
        <w:tab/>
        <w:t>Recommendation: Tree Ordinance</w:t>
      </w:r>
    </w:p>
    <w:p w14:paraId="0CA9D5D8" w14:textId="6A7D805B" w:rsidR="00B26163" w:rsidRPr="00B26163" w:rsidRDefault="00B26163" w:rsidP="00B26163">
      <w:pPr>
        <w:pStyle w:val="Default"/>
        <w:rPr>
          <w:color w:val="auto"/>
        </w:rPr>
      </w:pPr>
    </w:p>
    <w:p w14:paraId="6E60B6E9" w14:textId="77777777" w:rsidR="00A45C92" w:rsidRPr="00A45C92" w:rsidRDefault="00A45C92" w:rsidP="00A45C92">
      <w:pPr>
        <w:spacing w:after="0" w:line="240" w:lineRule="auto"/>
        <w:rPr>
          <w:rFonts w:ascii="Times New Roman" w:hAnsi="Times New Roman" w:cs="Times New Roman"/>
          <w:b/>
          <w:bCs/>
          <w:sz w:val="24"/>
          <w:szCs w:val="24"/>
        </w:rPr>
      </w:pPr>
      <w:r w:rsidRPr="00A45C92">
        <w:rPr>
          <w:rFonts w:ascii="Times New Roman" w:hAnsi="Times New Roman" w:cs="Times New Roman"/>
          <w:sz w:val="24"/>
          <w:szCs w:val="24"/>
        </w:rPr>
        <w:t xml:space="preserve">Planning Board </w:t>
      </w:r>
      <w:r w:rsidRPr="00A45C92">
        <w:rPr>
          <w:rFonts w:ascii="Times New Roman" w:hAnsi="Times New Roman" w:cs="Times New Roman"/>
          <w:b/>
          <w:bCs/>
          <w:sz w:val="24"/>
          <w:szCs w:val="24"/>
        </w:rPr>
        <w:t>training</w:t>
      </w:r>
      <w:r w:rsidRPr="00A45C92">
        <w:rPr>
          <w:rFonts w:ascii="Times New Roman" w:hAnsi="Times New Roman" w:cs="Times New Roman"/>
          <w:sz w:val="24"/>
          <w:szCs w:val="24"/>
        </w:rPr>
        <w:t xml:space="preserve"> – Several members attended quasi-judicial training.  Staff will schedule a legislative update/training for the new year. Some members attended an on-site meeting and charette presented by Randall Arendt with staff, council, and members of the public.</w:t>
      </w:r>
    </w:p>
    <w:p w14:paraId="4D9A483A" w14:textId="77777777" w:rsidR="00B26163" w:rsidRPr="00B26163" w:rsidRDefault="00B26163" w:rsidP="00B26163">
      <w:pPr>
        <w:spacing w:after="0" w:line="240" w:lineRule="auto"/>
        <w:rPr>
          <w:rFonts w:ascii="Times New Roman" w:hAnsi="Times New Roman" w:cs="Times New Roman"/>
          <w:b/>
          <w:bCs/>
          <w:sz w:val="24"/>
          <w:szCs w:val="24"/>
        </w:rPr>
      </w:pPr>
    </w:p>
    <w:p w14:paraId="2325E21F" w14:textId="34A15C08" w:rsidR="00B26163" w:rsidRPr="00B26163" w:rsidRDefault="00B26163" w:rsidP="00B26163">
      <w:pPr>
        <w:spacing w:after="0" w:line="240" w:lineRule="auto"/>
        <w:rPr>
          <w:rFonts w:ascii="Times New Roman" w:hAnsi="Times New Roman" w:cs="Times New Roman"/>
          <w:sz w:val="24"/>
          <w:szCs w:val="24"/>
        </w:rPr>
      </w:pPr>
      <w:r w:rsidRPr="00B26163">
        <w:rPr>
          <w:rFonts w:ascii="Times New Roman" w:hAnsi="Times New Roman" w:cs="Times New Roman"/>
          <w:sz w:val="24"/>
          <w:szCs w:val="24"/>
        </w:rPr>
        <w:t xml:space="preserve">The Town has a representative on the </w:t>
      </w:r>
      <w:r w:rsidRPr="00B26163">
        <w:rPr>
          <w:rFonts w:ascii="Times New Roman" w:hAnsi="Times New Roman" w:cs="Times New Roman"/>
          <w:b/>
          <w:bCs/>
          <w:sz w:val="24"/>
          <w:szCs w:val="24"/>
        </w:rPr>
        <w:t>Charlotte Regional Transportation Planning</w:t>
      </w:r>
      <w:r w:rsidRPr="00B26163">
        <w:rPr>
          <w:rFonts w:ascii="Times New Roman" w:hAnsi="Times New Roman" w:cs="Times New Roman"/>
          <w:sz w:val="24"/>
          <w:szCs w:val="24"/>
        </w:rPr>
        <w:t xml:space="preserve"> Organization to stay informed and have input on road and thoroughfare plans. </w:t>
      </w:r>
      <w:r>
        <w:rPr>
          <w:rFonts w:ascii="Times New Roman" w:hAnsi="Times New Roman" w:cs="Times New Roman"/>
          <w:sz w:val="24"/>
          <w:szCs w:val="24"/>
        </w:rPr>
        <w:t>The town recently hired Kimley Horn to provide a level of service analysis on problem intersections.  The town can now plan funding and apply for money locally or through the CRTPO.</w:t>
      </w:r>
    </w:p>
    <w:p w14:paraId="153ACB4C" w14:textId="77777777" w:rsidR="00B26163" w:rsidRDefault="00B26163" w:rsidP="00B26163">
      <w:pPr>
        <w:spacing w:after="0" w:line="240" w:lineRule="auto"/>
        <w:rPr>
          <w:rFonts w:ascii="Times New Roman" w:hAnsi="Times New Roman" w:cs="Times New Roman"/>
          <w:sz w:val="24"/>
          <w:szCs w:val="24"/>
        </w:rPr>
      </w:pPr>
    </w:p>
    <w:p w14:paraId="721DCE28" w14:textId="1E3FEB83" w:rsidR="00B26163" w:rsidRPr="00B26163" w:rsidRDefault="00B26163" w:rsidP="00B26163">
      <w:pPr>
        <w:spacing w:after="0" w:line="240" w:lineRule="auto"/>
        <w:rPr>
          <w:rFonts w:ascii="Times New Roman" w:hAnsi="Times New Roman" w:cs="Times New Roman"/>
          <w:sz w:val="24"/>
          <w:szCs w:val="24"/>
        </w:rPr>
      </w:pPr>
      <w:r w:rsidRPr="00B26163">
        <w:rPr>
          <w:rFonts w:ascii="Times New Roman" w:hAnsi="Times New Roman" w:cs="Times New Roman"/>
          <w:sz w:val="24"/>
          <w:szCs w:val="24"/>
        </w:rPr>
        <w:t xml:space="preserve">The Town currently contracts with an outside agency for a part-time </w:t>
      </w:r>
      <w:r w:rsidRPr="00B26163">
        <w:rPr>
          <w:rFonts w:ascii="Times New Roman" w:hAnsi="Times New Roman" w:cs="Times New Roman"/>
          <w:b/>
          <w:bCs/>
          <w:sz w:val="24"/>
          <w:szCs w:val="24"/>
        </w:rPr>
        <w:t>code enforcement</w:t>
      </w:r>
      <w:r w:rsidRPr="00B26163">
        <w:rPr>
          <w:rFonts w:ascii="Times New Roman" w:hAnsi="Times New Roman" w:cs="Times New Roman"/>
          <w:sz w:val="24"/>
          <w:szCs w:val="24"/>
        </w:rPr>
        <w:t xml:space="preserve"> officer to investigate complaints about violations of the Town’s ordinance.</w:t>
      </w:r>
    </w:p>
    <w:p w14:paraId="0ECFB555" w14:textId="77777777" w:rsidR="00B26163" w:rsidRDefault="00B26163" w:rsidP="00B26163">
      <w:pPr>
        <w:spacing w:after="0" w:line="240" w:lineRule="auto"/>
        <w:rPr>
          <w:rFonts w:ascii="Times New Roman" w:hAnsi="Times New Roman" w:cs="Times New Roman"/>
          <w:sz w:val="24"/>
          <w:szCs w:val="24"/>
        </w:rPr>
      </w:pPr>
    </w:p>
    <w:p w14:paraId="58330E95" w14:textId="2D396B72" w:rsidR="00B26163" w:rsidRDefault="00B26163" w:rsidP="00B26163">
      <w:pPr>
        <w:spacing w:after="0" w:line="240" w:lineRule="auto"/>
        <w:rPr>
          <w:rFonts w:ascii="Times New Roman" w:hAnsi="Times New Roman" w:cs="Times New Roman"/>
          <w:sz w:val="24"/>
          <w:szCs w:val="24"/>
        </w:rPr>
      </w:pPr>
      <w:r w:rsidRPr="00B26163">
        <w:rPr>
          <w:rFonts w:ascii="Times New Roman" w:hAnsi="Times New Roman" w:cs="Times New Roman"/>
          <w:sz w:val="24"/>
          <w:szCs w:val="24"/>
        </w:rPr>
        <w:t xml:space="preserve">The Town continues to work with </w:t>
      </w:r>
      <w:r w:rsidRPr="00B26163">
        <w:rPr>
          <w:rFonts w:ascii="Times New Roman" w:hAnsi="Times New Roman" w:cs="Times New Roman"/>
          <w:b/>
          <w:bCs/>
          <w:sz w:val="24"/>
          <w:szCs w:val="24"/>
        </w:rPr>
        <w:t>engineering consultants</w:t>
      </w:r>
      <w:r w:rsidRPr="00B2616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B26163">
        <w:rPr>
          <w:rFonts w:ascii="Times New Roman" w:hAnsi="Times New Roman" w:cs="Times New Roman"/>
          <w:b/>
          <w:bCs/>
          <w:sz w:val="24"/>
          <w:szCs w:val="24"/>
        </w:rPr>
        <w:t>construction inspector</w:t>
      </w:r>
      <w:r>
        <w:rPr>
          <w:rFonts w:ascii="Times New Roman" w:hAnsi="Times New Roman" w:cs="Times New Roman"/>
          <w:sz w:val="24"/>
          <w:szCs w:val="24"/>
        </w:rPr>
        <w:t xml:space="preserve"> </w:t>
      </w:r>
      <w:r w:rsidRPr="00B26163">
        <w:rPr>
          <w:rFonts w:ascii="Times New Roman" w:hAnsi="Times New Roman" w:cs="Times New Roman"/>
          <w:sz w:val="24"/>
          <w:szCs w:val="24"/>
        </w:rPr>
        <w:t>to ensure that all storm water detention ponds meet the Town’s requirements and are inspected annually.</w:t>
      </w:r>
    </w:p>
    <w:p w14:paraId="0EDBC4E4" w14:textId="77777777" w:rsidR="00B26163" w:rsidRPr="00B26163" w:rsidRDefault="00B26163" w:rsidP="00B26163">
      <w:pPr>
        <w:spacing w:after="0" w:line="240" w:lineRule="auto"/>
        <w:rPr>
          <w:rFonts w:ascii="Times New Roman" w:hAnsi="Times New Roman" w:cs="Times New Roman"/>
          <w:sz w:val="24"/>
          <w:szCs w:val="24"/>
        </w:rPr>
      </w:pPr>
    </w:p>
    <w:p w14:paraId="220D13BF" w14:textId="7A067CFE" w:rsidR="00526813" w:rsidRPr="00B26163" w:rsidRDefault="00B26163" w:rsidP="005E59EE">
      <w:pPr>
        <w:rPr>
          <w:rFonts w:ascii="Times New Roman" w:hAnsi="Times New Roman" w:cs="Times New Roman"/>
          <w:sz w:val="24"/>
          <w:szCs w:val="24"/>
        </w:rPr>
      </w:pPr>
      <w:r w:rsidRPr="00B26163">
        <w:rPr>
          <w:rFonts w:ascii="Times New Roman" w:hAnsi="Times New Roman" w:cs="Times New Roman"/>
          <w:sz w:val="24"/>
          <w:szCs w:val="24"/>
        </w:rPr>
        <w:t xml:space="preserve">The Town utilizes the </w:t>
      </w:r>
      <w:r w:rsidRPr="00B26163">
        <w:rPr>
          <w:rFonts w:ascii="Times New Roman" w:hAnsi="Times New Roman" w:cs="Times New Roman"/>
          <w:b/>
          <w:bCs/>
          <w:sz w:val="24"/>
          <w:szCs w:val="24"/>
        </w:rPr>
        <w:t>Traffic Impact Analysis</w:t>
      </w:r>
      <w:r w:rsidRPr="00B26163">
        <w:rPr>
          <w:rFonts w:ascii="Times New Roman" w:hAnsi="Times New Roman" w:cs="Times New Roman"/>
          <w:sz w:val="24"/>
          <w:szCs w:val="24"/>
        </w:rPr>
        <w:t xml:space="preserve"> Ordinance to minimize the impact of new construction on Town roads and infrastructure</w:t>
      </w:r>
      <w:r>
        <w:rPr>
          <w:rFonts w:ascii="Times New Roman" w:hAnsi="Times New Roman" w:cs="Times New Roman"/>
          <w:sz w:val="24"/>
          <w:szCs w:val="24"/>
        </w:rPr>
        <w:t>s.</w:t>
      </w:r>
    </w:p>
    <w:sectPr w:rsidR="00526813" w:rsidRPr="00B26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E4F02"/>
    <w:multiLevelType w:val="hybridMultilevel"/>
    <w:tmpl w:val="6224997C"/>
    <w:lvl w:ilvl="0" w:tplc="D4C8B7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2E1BC8"/>
    <w:multiLevelType w:val="hybridMultilevel"/>
    <w:tmpl w:val="E0FA9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EE"/>
    <w:rsid w:val="0011685B"/>
    <w:rsid w:val="0031566C"/>
    <w:rsid w:val="00526813"/>
    <w:rsid w:val="005E59EE"/>
    <w:rsid w:val="00686AAA"/>
    <w:rsid w:val="007C5758"/>
    <w:rsid w:val="00A45C92"/>
    <w:rsid w:val="00B26163"/>
    <w:rsid w:val="00B47CF1"/>
    <w:rsid w:val="00BA5D18"/>
    <w:rsid w:val="00BF4DD5"/>
    <w:rsid w:val="00C4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2777"/>
  <w15:chartTrackingRefBased/>
  <w15:docId w15:val="{06591D62-1DC8-4EDD-920B-FDF895CC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9EE"/>
    <w:pPr>
      <w:ind w:left="720"/>
      <w:contextualSpacing/>
    </w:pPr>
  </w:style>
  <w:style w:type="paragraph" w:customStyle="1" w:styleId="list0">
    <w:name w:val="list0"/>
    <w:basedOn w:val="Normal"/>
    <w:qFormat/>
    <w:rsid w:val="0011685B"/>
    <w:pPr>
      <w:spacing w:after="120" w:line="240" w:lineRule="auto"/>
      <w:ind w:left="432" w:hanging="432"/>
      <w:jc w:val="both"/>
    </w:pPr>
    <w:rPr>
      <w:rFonts w:ascii="Arial" w:hAnsi="Arial" w:cs="Arial"/>
      <w:sz w:val="20"/>
      <w:szCs w:val="20"/>
    </w:rPr>
  </w:style>
  <w:style w:type="paragraph" w:customStyle="1" w:styleId="Default">
    <w:name w:val="Default"/>
    <w:rsid w:val="005268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Dewey</dc:creator>
  <cp:keywords/>
  <dc:description/>
  <cp:lastModifiedBy>Karen Dewey</cp:lastModifiedBy>
  <cp:revision>3</cp:revision>
  <dcterms:created xsi:type="dcterms:W3CDTF">2019-07-15T13:45:00Z</dcterms:created>
  <dcterms:modified xsi:type="dcterms:W3CDTF">2019-07-24T16:45:00Z</dcterms:modified>
</cp:coreProperties>
</file>